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658CAFB7" w:rsidR="006168E4" w:rsidRPr="00F40F41"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F40F4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91696" w:rsidRPr="00F40F41">
        <w:rPr>
          <w:rFonts w:ascii="Palatino Linotype" w:eastAsia="Times New Roman" w:hAnsi="Palatino Linotype" w:cs="Arial"/>
          <w:color w:val="000000"/>
          <w:sz w:val="24"/>
          <w:szCs w:val="24"/>
          <w:lang w:eastAsia="es-MX"/>
        </w:rPr>
        <w:t>doce</w:t>
      </w:r>
      <w:r w:rsidR="00DA380F" w:rsidRPr="00F40F41">
        <w:rPr>
          <w:rFonts w:ascii="Palatino Linotype" w:eastAsia="Times New Roman" w:hAnsi="Palatino Linotype" w:cs="Arial"/>
          <w:color w:val="000000"/>
          <w:sz w:val="24"/>
          <w:szCs w:val="24"/>
          <w:lang w:eastAsia="es-MX"/>
        </w:rPr>
        <w:t xml:space="preserve"> de </w:t>
      </w:r>
      <w:r w:rsidR="00A61133" w:rsidRPr="00F40F41">
        <w:rPr>
          <w:rFonts w:ascii="Palatino Linotype" w:eastAsia="Times New Roman" w:hAnsi="Palatino Linotype" w:cs="Arial"/>
          <w:color w:val="000000"/>
          <w:sz w:val="24"/>
          <w:szCs w:val="24"/>
          <w:lang w:eastAsia="es-MX"/>
        </w:rPr>
        <w:t>dici</w:t>
      </w:r>
      <w:r w:rsidR="004F009E" w:rsidRPr="00F40F41">
        <w:rPr>
          <w:rFonts w:ascii="Palatino Linotype" w:eastAsia="Times New Roman" w:hAnsi="Palatino Linotype" w:cs="Arial"/>
          <w:color w:val="000000"/>
          <w:sz w:val="24"/>
          <w:szCs w:val="24"/>
          <w:lang w:eastAsia="es-MX"/>
        </w:rPr>
        <w:t>embre</w:t>
      </w:r>
      <w:r w:rsidR="00D9743B" w:rsidRPr="00F40F41">
        <w:rPr>
          <w:rFonts w:ascii="Palatino Linotype" w:eastAsia="Times New Roman" w:hAnsi="Palatino Linotype" w:cs="Arial"/>
          <w:color w:val="000000"/>
          <w:sz w:val="24"/>
          <w:szCs w:val="24"/>
          <w:lang w:eastAsia="es-MX"/>
        </w:rPr>
        <w:t xml:space="preserve"> de </w:t>
      </w:r>
      <w:r w:rsidRPr="00F40F41">
        <w:rPr>
          <w:rFonts w:ascii="Palatino Linotype" w:eastAsia="Times New Roman" w:hAnsi="Palatino Linotype" w:cs="Arial"/>
          <w:color w:val="000000"/>
          <w:sz w:val="24"/>
          <w:szCs w:val="24"/>
          <w:lang w:eastAsia="es-MX"/>
        </w:rPr>
        <w:t>dos mil dieci</w:t>
      </w:r>
      <w:r w:rsidR="007F0C7F" w:rsidRPr="00F40F41">
        <w:rPr>
          <w:rFonts w:ascii="Palatino Linotype" w:eastAsia="Times New Roman" w:hAnsi="Palatino Linotype" w:cs="Arial"/>
          <w:color w:val="000000"/>
          <w:sz w:val="24"/>
          <w:szCs w:val="24"/>
          <w:lang w:eastAsia="es-MX"/>
        </w:rPr>
        <w:t>ocho</w:t>
      </w:r>
      <w:r w:rsidRPr="00F40F41">
        <w:rPr>
          <w:rFonts w:ascii="Palatino Linotype" w:eastAsia="Times New Roman" w:hAnsi="Palatino Linotype" w:cs="Arial"/>
          <w:color w:val="000000"/>
          <w:sz w:val="24"/>
          <w:szCs w:val="24"/>
          <w:lang w:eastAsia="es-MX"/>
        </w:rPr>
        <w:t>.</w:t>
      </w:r>
    </w:p>
    <w:p w14:paraId="1CC9A7DD" w14:textId="77777777" w:rsidR="006168E4" w:rsidRPr="00F40F41" w:rsidRDefault="006168E4" w:rsidP="00B82DBD">
      <w:pPr>
        <w:pStyle w:val="Sinespaciado"/>
      </w:pPr>
    </w:p>
    <w:p w14:paraId="7F397A23" w14:textId="39DC72C9" w:rsidR="006168E4" w:rsidRPr="00F40F41" w:rsidRDefault="006168E4" w:rsidP="00AE3CCC">
      <w:pPr>
        <w:tabs>
          <w:tab w:val="left" w:pos="1701"/>
        </w:tabs>
        <w:spacing w:before="240" w:line="360" w:lineRule="auto"/>
        <w:jc w:val="both"/>
        <w:rPr>
          <w:rFonts w:ascii="Palatino Linotype" w:hAnsi="Palatino Linotype" w:cs="Arial"/>
          <w:sz w:val="24"/>
        </w:rPr>
      </w:pPr>
      <w:r w:rsidRPr="00F40F41">
        <w:rPr>
          <w:rFonts w:ascii="Palatino Linotype" w:hAnsi="Palatino Linotype" w:cs="Arial"/>
          <w:b/>
          <w:sz w:val="24"/>
        </w:rPr>
        <w:t>VISTO</w:t>
      </w:r>
      <w:r w:rsidR="00DA380F" w:rsidRPr="00F40F41">
        <w:rPr>
          <w:rFonts w:ascii="Palatino Linotype" w:hAnsi="Palatino Linotype" w:cs="Arial"/>
          <w:sz w:val="24"/>
        </w:rPr>
        <w:t xml:space="preserve"> </w:t>
      </w:r>
      <w:r w:rsidR="007816EE" w:rsidRPr="00F40F41">
        <w:rPr>
          <w:rFonts w:ascii="Palatino Linotype" w:hAnsi="Palatino Linotype" w:cs="Arial"/>
          <w:sz w:val="24"/>
        </w:rPr>
        <w:t>el</w:t>
      </w:r>
      <w:r w:rsidRPr="00F40F41">
        <w:rPr>
          <w:rFonts w:ascii="Palatino Linotype" w:hAnsi="Palatino Linotype" w:cs="Arial"/>
          <w:sz w:val="24"/>
        </w:rPr>
        <w:t xml:space="preserve"> expediente electrónico formado</w:t>
      </w:r>
      <w:r w:rsidR="007816EE" w:rsidRPr="00F40F41">
        <w:rPr>
          <w:rFonts w:ascii="Palatino Linotype" w:hAnsi="Palatino Linotype" w:cs="Arial"/>
          <w:sz w:val="24"/>
        </w:rPr>
        <w:t xml:space="preserve"> con motivo del</w:t>
      </w:r>
      <w:r w:rsidRPr="00F40F41">
        <w:rPr>
          <w:rFonts w:ascii="Palatino Linotype" w:hAnsi="Palatino Linotype" w:cs="Arial"/>
          <w:sz w:val="24"/>
        </w:rPr>
        <w:t xml:space="preserve"> recurso de revisión número </w:t>
      </w:r>
      <w:r w:rsidR="00CE2ADF" w:rsidRPr="00F40F41">
        <w:rPr>
          <w:rFonts w:ascii="Palatino Linotype" w:hAnsi="Palatino Linotype" w:cs="Arial"/>
          <w:b/>
          <w:bCs/>
          <w:sz w:val="24"/>
          <w:lang w:eastAsia="es-MX"/>
        </w:rPr>
        <w:t>0</w:t>
      </w:r>
      <w:r w:rsidR="007816EE" w:rsidRPr="00F40F41">
        <w:rPr>
          <w:rFonts w:ascii="Palatino Linotype" w:hAnsi="Palatino Linotype" w:cs="Arial"/>
          <w:b/>
          <w:bCs/>
          <w:sz w:val="24"/>
          <w:lang w:eastAsia="es-MX"/>
        </w:rPr>
        <w:t>3975</w:t>
      </w:r>
      <w:r w:rsidR="00632A6D" w:rsidRPr="00F40F41">
        <w:rPr>
          <w:rFonts w:ascii="Palatino Linotype" w:hAnsi="Palatino Linotype" w:cs="Arial"/>
          <w:b/>
          <w:bCs/>
          <w:sz w:val="24"/>
          <w:lang w:eastAsia="es-MX"/>
        </w:rPr>
        <w:t>/INFOEM/IP/RR/2018</w:t>
      </w:r>
      <w:r w:rsidRPr="00F40F41">
        <w:rPr>
          <w:rFonts w:ascii="Palatino Linotype" w:hAnsi="Palatino Linotype" w:cs="Arial"/>
          <w:sz w:val="24"/>
        </w:rPr>
        <w:t xml:space="preserve">, </w:t>
      </w:r>
      <w:r w:rsidRPr="00F40F41">
        <w:rPr>
          <w:rFonts w:ascii="Palatino Linotype" w:hAnsi="Palatino Linotype" w:cs="Arial"/>
          <w:sz w:val="24"/>
          <w:szCs w:val="24"/>
        </w:rPr>
        <w:t>interpuesto por</w:t>
      </w:r>
      <w:r w:rsidR="002C6C03" w:rsidRPr="00F40F41">
        <w:rPr>
          <w:rFonts w:ascii="Palatino Linotype" w:hAnsi="Palatino Linotype" w:cs="Arial"/>
          <w:sz w:val="24"/>
          <w:szCs w:val="24"/>
        </w:rPr>
        <w:t xml:space="preserve"> el </w:t>
      </w:r>
      <w:r w:rsidR="002C6C03" w:rsidRPr="00F40F41">
        <w:rPr>
          <w:rFonts w:ascii="Palatino Linotype" w:hAnsi="Palatino Linotype" w:cs="Arial"/>
          <w:b/>
          <w:sz w:val="24"/>
          <w:szCs w:val="24"/>
        </w:rPr>
        <w:t>C.</w:t>
      </w:r>
      <w:r w:rsidRPr="00F40F41">
        <w:rPr>
          <w:rFonts w:ascii="Palatino Linotype" w:hAnsi="Palatino Linotype" w:cs="Arial"/>
          <w:b/>
          <w:sz w:val="24"/>
          <w:szCs w:val="24"/>
        </w:rPr>
        <w:t xml:space="preserve"> </w:t>
      </w:r>
      <w:r w:rsidR="000006F5">
        <w:rPr>
          <w:rFonts w:ascii="Palatino Linotype" w:hAnsi="Palatino Linotype" w:cs="Arial"/>
          <w:b/>
          <w:sz w:val="24"/>
          <w:szCs w:val="24"/>
        </w:rPr>
        <w:t>XXXXXXXXXXXXXX</w:t>
      </w:r>
      <w:r w:rsidR="00D06CA0" w:rsidRPr="00F40F41">
        <w:rPr>
          <w:rFonts w:ascii="Palatino Linotype" w:hAnsi="Palatino Linotype" w:cs="Arial"/>
          <w:b/>
          <w:sz w:val="24"/>
          <w:szCs w:val="24"/>
        </w:rPr>
        <w:t xml:space="preserve"> </w:t>
      </w:r>
      <w:r w:rsidRPr="00F40F41">
        <w:rPr>
          <w:rFonts w:ascii="Palatino Linotype" w:hAnsi="Palatino Linotype" w:cs="Arial"/>
          <w:sz w:val="24"/>
          <w:szCs w:val="24"/>
        </w:rPr>
        <w:t xml:space="preserve">en lo sucesivo </w:t>
      </w:r>
      <w:r w:rsidR="002C6C03" w:rsidRPr="00F40F41">
        <w:rPr>
          <w:rFonts w:ascii="Palatino Linotype" w:hAnsi="Palatino Linotype" w:cs="Arial"/>
          <w:b/>
          <w:sz w:val="24"/>
          <w:szCs w:val="24"/>
        </w:rPr>
        <w:t>El Recurrente</w:t>
      </w:r>
      <w:r w:rsidRPr="00F40F41">
        <w:rPr>
          <w:rFonts w:ascii="Palatino Linotype" w:hAnsi="Palatino Linotype" w:cs="Arial"/>
          <w:sz w:val="24"/>
          <w:szCs w:val="24"/>
        </w:rPr>
        <w:t>, en contra de la</w:t>
      </w:r>
      <w:r w:rsidR="0078049E" w:rsidRPr="00F40F41">
        <w:rPr>
          <w:rFonts w:ascii="Palatino Linotype" w:hAnsi="Palatino Linotype" w:cs="Arial"/>
          <w:sz w:val="24"/>
          <w:szCs w:val="24"/>
        </w:rPr>
        <w:t xml:space="preserve"> </w:t>
      </w:r>
      <w:r w:rsidRPr="00F40F41">
        <w:rPr>
          <w:rFonts w:ascii="Palatino Linotype" w:hAnsi="Palatino Linotype" w:cs="Arial"/>
          <w:sz w:val="24"/>
          <w:szCs w:val="24"/>
        </w:rPr>
        <w:t xml:space="preserve">respuesta del </w:t>
      </w:r>
      <w:r w:rsidR="002C6C03" w:rsidRPr="00F40F41">
        <w:rPr>
          <w:rFonts w:ascii="Palatino Linotype" w:hAnsi="Palatino Linotype" w:cs="Arial"/>
          <w:b/>
          <w:sz w:val="24"/>
          <w:szCs w:val="24"/>
        </w:rPr>
        <w:t xml:space="preserve">Ayuntamiento de </w:t>
      </w:r>
      <w:r w:rsidR="007816EE" w:rsidRPr="00F40F41">
        <w:rPr>
          <w:rFonts w:ascii="Palatino Linotype" w:hAnsi="Palatino Linotype" w:cs="Arial"/>
          <w:b/>
          <w:sz w:val="24"/>
          <w:szCs w:val="24"/>
        </w:rPr>
        <w:t>Ecatzingo</w:t>
      </w:r>
      <w:r w:rsidRPr="00F40F41">
        <w:rPr>
          <w:rFonts w:ascii="Palatino Linotype" w:hAnsi="Palatino Linotype" w:cs="Arial"/>
          <w:sz w:val="24"/>
          <w:szCs w:val="24"/>
        </w:rPr>
        <w:t>, en lo subsecuente</w:t>
      </w:r>
      <w:r w:rsidRPr="00F40F41">
        <w:rPr>
          <w:rFonts w:ascii="Palatino Linotype" w:hAnsi="Palatino Linotype" w:cs="Arial"/>
          <w:b/>
          <w:sz w:val="24"/>
          <w:szCs w:val="24"/>
        </w:rPr>
        <w:t xml:space="preserve"> </w:t>
      </w:r>
      <w:r w:rsidR="002C6C03" w:rsidRPr="00F40F41">
        <w:rPr>
          <w:rFonts w:ascii="Palatino Linotype" w:hAnsi="Palatino Linotype" w:cs="Arial"/>
          <w:b/>
          <w:sz w:val="24"/>
          <w:szCs w:val="24"/>
        </w:rPr>
        <w:t>El Sujeto Obligado</w:t>
      </w:r>
      <w:r w:rsidRPr="00F40F41">
        <w:rPr>
          <w:rFonts w:ascii="Palatino Linotype" w:hAnsi="Palatino Linotype" w:cs="Arial"/>
          <w:sz w:val="24"/>
          <w:szCs w:val="24"/>
        </w:rPr>
        <w:t>,</w:t>
      </w:r>
      <w:r w:rsidRPr="00F40F41">
        <w:rPr>
          <w:rFonts w:ascii="Palatino Linotype" w:hAnsi="Palatino Linotype" w:cs="Arial"/>
          <w:b/>
          <w:sz w:val="24"/>
          <w:szCs w:val="24"/>
        </w:rPr>
        <w:t xml:space="preserve"> </w:t>
      </w:r>
      <w:r w:rsidRPr="00F40F41">
        <w:rPr>
          <w:rFonts w:ascii="Palatino Linotype" w:hAnsi="Palatino Linotype" w:cs="Arial"/>
          <w:sz w:val="24"/>
          <w:szCs w:val="24"/>
        </w:rPr>
        <w:t>se procede a</w:t>
      </w:r>
      <w:r w:rsidRPr="00F40F41">
        <w:rPr>
          <w:rFonts w:ascii="Palatino Linotype" w:hAnsi="Palatino Linotype" w:cs="Arial"/>
          <w:sz w:val="24"/>
        </w:rPr>
        <w:t xml:space="preserve"> dictar la presente resolución.</w:t>
      </w:r>
    </w:p>
    <w:p w14:paraId="5B0F920A" w14:textId="77777777" w:rsidR="006168E4" w:rsidRPr="00F40F41" w:rsidRDefault="006168E4" w:rsidP="002C6C03">
      <w:pPr>
        <w:pStyle w:val="Sinespaciado"/>
      </w:pPr>
    </w:p>
    <w:p w14:paraId="7F627740" w14:textId="77777777" w:rsidR="006168E4" w:rsidRPr="00F40F41" w:rsidRDefault="006168E4" w:rsidP="00AE3CCC">
      <w:pPr>
        <w:spacing w:before="240" w:after="240" w:line="360" w:lineRule="auto"/>
        <w:jc w:val="center"/>
        <w:rPr>
          <w:rFonts w:ascii="Palatino Linotype" w:hAnsi="Palatino Linotype"/>
          <w:b/>
          <w:sz w:val="28"/>
        </w:rPr>
      </w:pPr>
      <w:r w:rsidRPr="00F40F41">
        <w:rPr>
          <w:rFonts w:ascii="Palatino Linotype" w:hAnsi="Palatino Linotype"/>
          <w:b/>
          <w:sz w:val="28"/>
        </w:rPr>
        <w:t>A N T E C E D E N T E S   D E L   A S U N T O</w:t>
      </w:r>
    </w:p>
    <w:p w14:paraId="18953196" w14:textId="77777777" w:rsidR="00B82DBD" w:rsidRPr="00F40F41" w:rsidRDefault="00B82DBD" w:rsidP="00B82DBD">
      <w:pPr>
        <w:pStyle w:val="Sinespaciado"/>
      </w:pPr>
    </w:p>
    <w:p w14:paraId="7F85C87C" w14:textId="4D01C1AA" w:rsidR="006168E4" w:rsidRPr="00F40F41" w:rsidRDefault="006168E4" w:rsidP="002C6C03">
      <w:pPr>
        <w:spacing w:after="0" w:line="360" w:lineRule="auto"/>
        <w:jc w:val="both"/>
        <w:rPr>
          <w:rFonts w:ascii="Palatino Linotype" w:hAnsi="Palatino Linotype"/>
        </w:rPr>
      </w:pPr>
      <w:r w:rsidRPr="00F40F41">
        <w:rPr>
          <w:rFonts w:ascii="Palatino Linotype" w:hAnsi="Palatino Linotype" w:cs="Arial"/>
          <w:b/>
          <w:sz w:val="28"/>
        </w:rPr>
        <w:t>PRIMERO.</w:t>
      </w:r>
      <w:r w:rsidRPr="00F40F41">
        <w:rPr>
          <w:rFonts w:ascii="Palatino Linotype" w:hAnsi="Palatino Linotype" w:cs="Arial"/>
        </w:rPr>
        <w:t xml:space="preserve"> </w:t>
      </w:r>
      <w:r w:rsidRPr="00F40F41">
        <w:rPr>
          <w:rFonts w:ascii="Palatino Linotype" w:hAnsi="Palatino Linotype"/>
          <w:b/>
          <w:sz w:val="28"/>
          <w:szCs w:val="28"/>
        </w:rPr>
        <w:t>De la Solicitud de Información.</w:t>
      </w:r>
    </w:p>
    <w:p w14:paraId="4A692F2A" w14:textId="36075665" w:rsidR="006168E4" w:rsidRPr="00F40F41" w:rsidRDefault="006168E4" w:rsidP="002C6C03">
      <w:pPr>
        <w:spacing w:after="0" w:line="360" w:lineRule="auto"/>
        <w:jc w:val="both"/>
        <w:rPr>
          <w:rFonts w:ascii="Palatino Linotype" w:hAnsi="Palatino Linotype" w:cs="Arial"/>
          <w:sz w:val="24"/>
        </w:rPr>
      </w:pPr>
      <w:r w:rsidRPr="00F40F41">
        <w:rPr>
          <w:rFonts w:ascii="Palatino Linotype" w:hAnsi="Palatino Linotype" w:cs="Arial"/>
          <w:sz w:val="24"/>
        </w:rPr>
        <w:t xml:space="preserve">Con fecha </w:t>
      </w:r>
      <w:r w:rsidR="00B82DBD" w:rsidRPr="00F40F41">
        <w:rPr>
          <w:rFonts w:ascii="Palatino Linotype" w:hAnsi="Palatino Linotype" w:cs="Arial"/>
          <w:sz w:val="24"/>
        </w:rPr>
        <w:t xml:space="preserve">cinco </w:t>
      </w:r>
      <w:r w:rsidR="003479C9" w:rsidRPr="00F40F41">
        <w:rPr>
          <w:rFonts w:ascii="Palatino Linotype" w:hAnsi="Palatino Linotype" w:cs="Arial"/>
          <w:sz w:val="24"/>
        </w:rPr>
        <w:t xml:space="preserve">de </w:t>
      </w:r>
      <w:r w:rsidR="00B82DBD" w:rsidRPr="00F40F41">
        <w:rPr>
          <w:rFonts w:ascii="Palatino Linotype" w:hAnsi="Palatino Linotype" w:cs="Arial"/>
          <w:sz w:val="24"/>
        </w:rPr>
        <w:t>septiembre de</w:t>
      </w:r>
      <w:r w:rsidR="003479C9" w:rsidRPr="00F40F41">
        <w:rPr>
          <w:rFonts w:ascii="Palatino Linotype" w:hAnsi="Palatino Linotype" w:cs="Arial"/>
          <w:sz w:val="24"/>
        </w:rPr>
        <w:t xml:space="preserve"> </w:t>
      </w:r>
      <w:r w:rsidR="00B82DBD" w:rsidRPr="00F40F41">
        <w:rPr>
          <w:rFonts w:ascii="Palatino Linotype" w:hAnsi="Palatino Linotype" w:cs="Arial"/>
          <w:sz w:val="24"/>
        </w:rPr>
        <w:t xml:space="preserve">dos mil </w:t>
      </w:r>
      <w:r w:rsidR="003479C9" w:rsidRPr="00F40F41">
        <w:rPr>
          <w:rFonts w:ascii="Palatino Linotype" w:hAnsi="Palatino Linotype" w:cs="Arial"/>
          <w:sz w:val="24"/>
        </w:rPr>
        <w:t>dieci</w:t>
      </w:r>
      <w:r w:rsidR="0078049E" w:rsidRPr="00F40F41">
        <w:rPr>
          <w:rFonts w:ascii="Palatino Linotype" w:hAnsi="Palatino Linotype" w:cs="Arial"/>
          <w:sz w:val="24"/>
        </w:rPr>
        <w:t>ocho</w:t>
      </w:r>
      <w:r w:rsidRPr="00F40F41">
        <w:rPr>
          <w:rFonts w:ascii="Palatino Linotype" w:hAnsi="Palatino Linotype" w:cs="Arial"/>
          <w:sz w:val="24"/>
        </w:rPr>
        <w:t xml:space="preserve">, </w:t>
      </w:r>
      <w:r w:rsidR="002C6C03" w:rsidRPr="00F40F41">
        <w:rPr>
          <w:rFonts w:ascii="Palatino Linotype" w:hAnsi="Palatino Linotype" w:cs="Arial"/>
          <w:b/>
          <w:sz w:val="24"/>
        </w:rPr>
        <w:t>El Recurrente</w:t>
      </w:r>
      <w:r w:rsidRPr="00F40F41">
        <w:rPr>
          <w:rFonts w:ascii="Palatino Linotype" w:hAnsi="Palatino Linotype" w:cs="Arial"/>
          <w:sz w:val="24"/>
        </w:rPr>
        <w:t xml:space="preserve">, presentó a través </w:t>
      </w:r>
      <w:r w:rsidR="00EE67B0" w:rsidRPr="00F40F41">
        <w:rPr>
          <w:rFonts w:ascii="Palatino Linotype" w:hAnsi="Palatino Linotype" w:cs="Arial"/>
          <w:sz w:val="24"/>
        </w:rPr>
        <w:t>de la Plataforma Nacional de Trasparencia vinculada al</w:t>
      </w:r>
      <w:r w:rsidRPr="00F40F41">
        <w:rPr>
          <w:rFonts w:ascii="Palatino Linotype" w:hAnsi="Palatino Linotype" w:cs="Arial"/>
          <w:sz w:val="24"/>
        </w:rPr>
        <w:t xml:space="preserve"> Sistema de Acceso a la Información Mexiquense </w:t>
      </w:r>
      <w:r w:rsidRPr="00F40F41">
        <w:rPr>
          <w:rFonts w:ascii="Palatino Linotype" w:hAnsi="Palatino Linotype" w:cs="Arial"/>
          <w:b/>
          <w:sz w:val="24"/>
        </w:rPr>
        <w:t>(SAIMEX)</w:t>
      </w:r>
      <w:r w:rsidRPr="00F40F41">
        <w:rPr>
          <w:rFonts w:ascii="Palatino Linotype" w:hAnsi="Palatino Linotype" w:cs="Arial"/>
          <w:sz w:val="24"/>
        </w:rPr>
        <w:t xml:space="preserve"> ante </w:t>
      </w:r>
      <w:r w:rsidR="002C6C03" w:rsidRPr="00F40F41">
        <w:rPr>
          <w:rFonts w:ascii="Palatino Linotype" w:hAnsi="Palatino Linotype" w:cs="Arial"/>
          <w:b/>
          <w:sz w:val="24"/>
        </w:rPr>
        <w:t>El Sujeto Obligado</w:t>
      </w:r>
      <w:r w:rsidRPr="00F40F41">
        <w:rPr>
          <w:rFonts w:ascii="Palatino Linotype" w:hAnsi="Palatino Linotype" w:cs="Arial"/>
          <w:sz w:val="24"/>
        </w:rPr>
        <w:t xml:space="preserve">, </w:t>
      </w:r>
      <w:r w:rsidR="007816EE" w:rsidRPr="00F40F41">
        <w:rPr>
          <w:rFonts w:ascii="Palatino Linotype" w:hAnsi="Palatino Linotype" w:cs="Arial"/>
          <w:sz w:val="24"/>
        </w:rPr>
        <w:t>la</w:t>
      </w:r>
      <w:r w:rsidR="00DA380F" w:rsidRPr="00F40F41">
        <w:rPr>
          <w:rFonts w:ascii="Palatino Linotype" w:hAnsi="Palatino Linotype" w:cs="Arial"/>
          <w:sz w:val="24"/>
        </w:rPr>
        <w:t xml:space="preserve"> </w:t>
      </w:r>
      <w:r w:rsidRPr="00F40F41">
        <w:rPr>
          <w:rFonts w:ascii="Palatino Linotype" w:hAnsi="Palatino Linotype" w:cs="Arial"/>
          <w:sz w:val="24"/>
        </w:rPr>
        <w:t>solicitud de acceso a la información pública, registrada</w:t>
      </w:r>
      <w:r w:rsidR="00DA380F" w:rsidRPr="00F40F41">
        <w:rPr>
          <w:rFonts w:ascii="Palatino Linotype" w:hAnsi="Palatino Linotype" w:cs="Arial"/>
          <w:sz w:val="24"/>
        </w:rPr>
        <w:t xml:space="preserve"> bajo </w:t>
      </w:r>
      <w:r w:rsidR="007816EE" w:rsidRPr="00F40F41">
        <w:rPr>
          <w:rFonts w:ascii="Palatino Linotype" w:hAnsi="Palatino Linotype" w:cs="Arial"/>
          <w:sz w:val="24"/>
        </w:rPr>
        <w:t>el</w:t>
      </w:r>
      <w:r w:rsidRPr="00F40F41">
        <w:rPr>
          <w:rFonts w:ascii="Palatino Linotype" w:hAnsi="Palatino Linotype" w:cs="Arial"/>
          <w:sz w:val="24"/>
        </w:rPr>
        <w:t xml:space="preserve"> número de expediente</w:t>
      </w:r>
      <w:r w:rsidRPr="00F40F41">
        <w:rPr>
          <w:rFonts w:ascii="Palatino Linotype" w:hAnsi="Palatino Linotype" w:cs="Arial"/>
          <w:b/>
          <w:sz w:val="24"/>
        </w:rPr>
        <w:t xml:space="preserve"> </w:t>
      </w:r>
      <w:r w:rsidR="007816EE" w:rsidRPr="00F40F41">
        <w:rPr>
          <w:rFonts w:ascii="Palatino Linotype" w:hAnsi="Palatino Linotype" w:cs="Arial"/>
          <w:b/>
          <w:sz w:val="24"/>
        </w:rPr>
        <w:t>00033/ECATZIN/IP/2018</w:t>
      </w:r>
      <w:r w:rsidRPr="00F40F41">
        <w:rPr>
          <w:rFonts w:ascii="Palatino Linotype" w:hAnsi="Palatino Linotype" w:cs="Arial"/>
          <w:sz w:val="24"/>
          <w:lang w:eastAsia="es-MX"/>
        </w:rPr>
        <w:t>,</w:t>
      </w:r>
      <w:r w:rsidRPr="00F40F41">
        <w:rPr>
          <w:rFonts w:ascii="Palatino Linotype" w:hAnsi="Palatino Linotype" w:cs="Arial"/>
          <w:b/>
          <w:sz w:val="24"/>
          <w:lang w:eastAsia="es-MX"/>
        </w:rPr>
        <w:t xml:space="preserve"> </w:t>
      </w:r>
      <w:r w:rsidRPr="00F40F41">
        <w:rPr>
          <w:rFonts w:ascii="Palatino Linotype" w:hAnsi="Palatino Linotype" w:cs="Arial"/>
          <w:sz w:val="24"/>
        </w:rPr>
        <w:t>mediante la cual solicitó información en el tenor siguiente:</w:t>
      </w:r>
    </w:p>
    <w:p w14:paraId="019E0399" w14:textId="77777777" w:rsidR="005C38D7" w:rsidRPr="00F40F41" w:rsidRDefault="005C38D7" w:rsidP="002C6C03">
      <w:pPr>
        <w:pStyle w:val="Sinespaciado"/>
        <w:rPr>
          <w:rFonts w:ascii="Palatino Linotype" w:eastAsiaTheme="minorHAnsi" w:hAnsi="Palatino Linotype" w:cs="Arial"/>
          <w:sz w:val="12"/>
          <w:szCs w:val="22"/>
          <w:lang w:eastAsia="en-US"/>
        </w:rPr>
      </w:pPr>
    </w:p>
    <w:p w14:paraId="0010F1A0" w14:textId="1B4E8ECE" w:rsidR="006168E4" w:rsidRPr="00F40F41" w:rsidRDefault="006168E4" w:rsidP="007816EE">
      <w:pPr>
        <w:spacing w:after="0" w:line="240" w:lineRule="auto"/>
        <w:ind w:left="567" w:right="567"/>
        <w:jc w:val="both"/>
        <w:rPr>
          <w:rFonts w:ascii="Palatino Linotype" w:eastAsia="Times New Roman" w:hAnsi="Palatino Linotype" w:cs="Times New Roman"/>
          <w:lang w:val="es-ES_tradnl" w:eastAsia="es-ES"/>
        </w:rPr>
      </w:pPr>
      <w:r w:rsidRPr="00F40F41">
        <w:rPr>
          <w:rFonts w:ascii="Palatino Linotype" w:eastAsia="Times New Roman" w:hAnsi="Palatino Linotype" w:cs="Times New Roman"/>
          <w:i/>
          <w:lang w:val="es-ES_tradnl" w:eastAsia="es-ES"/>
        </w:rPr>
        <w:t>“</w:t>
      </w:r>
      <w:r w:rsidR="007816EE" w:rsidRPr="00F40F41">
        <w:rPr>
          <w:rFonts w:ascii="Palatino Linotype" w:hAnsi="Palatino Linotype"/>
          <w:i/>
          <w:color w:val="000000"/>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 Se adjunta solicitud</w:t>
      </w:r>
      <w:r w:rsidRPr="00F40F41">
        <w:rPr>
          <w:rFonts w:ascii="Palatino Linotype" w:eastAsia="Times New Roman" w:hAnsi="Palatino Linotype" w:cs="Times New Roman"/>
          <w:i/>
          <w:lang w:val="es-ES_tradnl" w:eastAsia="es-ES"/>
        </w:rPr>
        <w:t>” [Sic]</w:t>
      </w:r>
    </w:p>
    <w:p w14:paraId="43C8ED1E" w14:textId="77777777" w:rsidR="00B82DBD" w:rsidRPr="00F40F41" w:rsidRDefault="00B82DBD" w:rsidP="00242090">
      <w:pPr>
        <w:pStyle w:val="Sinespaciado"/>
        <w:rPr>
          <w:lang w:val="es-ES_tradnl"/>
        </w:rPr>
      </w:pPr>
    </w:p>
    <w:p w14:paraId="22E4C718" w14:textId="498F8E2E" w:rsidR="00BF3C5B" w:rsidRPr="00F40F41" w:rsidRDefault="007816EE" w:rsidP="00BF3C5B">
      <w:pPr>
        <w:pStyle w:val="Sinespaciado"/>
        <w:numPr>
          <w:ilvl w:val="0"/>
          <w:numId w:val="7"/>
        </w:numPr>
        <w:jc w:val="both"/>
        <w:rPr>
          <w:rFonts w:ascii="Palatino Linotype" w:eastAsiaTheme="minorHAnsi" w:hAnsi="Palatino Linotype" w:cs="Arial"/>
          <w:szCs w:val="22"/>
          <w:lang w:eastAsia="en-US"/>
        </w:rPr>
      </w:pPr>
      <w:r w:rsidRPr="00F40F41">
        <w:rPr>
          <w:rFonts w:ascii="Palatino Linotype" w:eastAsiaTheme="minorHAnsi" w:hAnsi="Palatino Linotype" w:cs="Arial"/>
          <w:szCs w:val="22"/>
          <w:lang w:eastAsia="en-US"/>
        </w:rPr>
        <w:t>Adjuntando</w:t>
      </w:r>
      <w:r w:rsidR="00BF3C5B" w:rsidRPr="00F40F41">
        <w:rPr>
          <w:rFonts w:ascii="Palatino Linotype" w:eastAsiaTheme="minorHAnsi" w:hAnsi="Palatino Linotype" w:cs="Arial"/>
          <w:szCs w:val="22"/>
          <w:lang w:eastAsia="en-US"/>
        </w:rPr>
        <w:t xml:space="preserve"> </w:t>
      </w:r>
      <w:r w:rsidRPr="00F40F41">
        <w:rPr>
          <w:rFonts w:ascii="Palatino Linotype" w:eastAsiaTheme="minorHAnsi" w:hAnsi="Palatino Linotype" w:cs="Arial"/>
          <w:szCs w:val="22"/>
          <w:lang w:eastAsia="en-US"/>
        </w:rPr>
        <w:t>el archivo electrónico denominado</w:t>
      </w:r>
      <w:r w:rsidR="00BF3C5B" w:rsidRPr="00F40F41">
        <w:rPr>
          <w:rFonts w:ascii="Palatino Linotype" w:eastAsiaTheme="minorHAnsi" w:hAnsi="Palatino Linotype" w:cs="Arial"/>
          <w:szCs w:val="22"/>
          <w:lang w:eastAsia="en-US"/>
        </w:rPr>
        <w:t xml:space="preserve"> </w:t>
      </w:r>
      <w:r w:rsidR="00BF3C5B" w:rsidRPr="00F40F41">
        <w:rPr>
          <w:rFonts w:ascii="Palatino Linotype" w:eastAsiaTheme="minorHAnsi" w:hAnsi="Palatino Linotype" w:cs="Arial"/>
          <w:i/>
          <w:szCs w:val="22"/>
          <w:lang w:eastAsia="en-US"/>
        </w:rPr>
        <w:t>“Archivo Adju</w:t>
      </w:r>
      <w:r w:rsidRPr="00F40F41">
        <w:rPr>
          <w:rFonts w:ascii="Palatino Linotype" w:eastAsiaTheme="minorHAnsi" w:hAnsi="Palatino Linotype" w:cs="Arial"/>
          <w:i/>
          <w:szCs w:val="22"/>
          <w:lang w:eastAsia="en-US"/>
        </w:rPr>
        <w:t>nto a la Solicitud”</w:t>
      </w:r>
      <w:r w:rsidR="00BF3C5B" w:rsidRPr="00F40F41">
        <w:rPr>
          <w:rFonts w:ascii="Palatino Linotype" w:eastAsiaTheme="minorHAnsi" w:hAnsi="Palatino Linotype" w:cs="Arial"/>
          <w:szCs w:val="22"/>
          <w:lang w:eastAsia="en-US"/>
        </w:rPr>
        <w:t>.</w:t>
      </w:r>
    </w:p>
    <w:p w14:paraId="6C146C7C" w14:textId="77777777" w:rsidR="00BF3C5B" w:rsidRPr="00F40F41" w:rsidRDefault="00BF3C5B" w:rsidP="00BF3C5B">
      <w:pPr>
        <w:pStyle w:val="Sinespaciado"/>
        <w:jc w:val="both"/>
        <w:rPr>
          <w:rFonts w:ascii="Palatino Linotype" w:eastAsiaTheme="minorHAnsi" w:hAnsi="Palatino Linotype" w:cs="Arial"/>
          <w:sz w:val="18"/>
          <w:szCs w:val="22"/>
          <w:lang w:eastAsia="en-US"/>
        </w:rPr>
      </w:pPr>
    </w:p>
    <w:p w14:paraId="1C5AD625" w14:textId="2EB6E59F" w:rsidR="00242090" w:rsidRPr="00F40F41" w:rsidRDefault="0078049E" w:rsidP="007816EE">
      <w:pPr>
        <w:spacing w:before="240" w:line="360" w:lineRule="auto"/>
        <w:ind w:right="850"/>
        <w:jc w:val="both"/>
        <w:rPr>
          <w:rFonts w:ascii="Palatino Linotype" w:hAnsi="Palatino Linotype"/>
          <w:sz w:val="24"/>
          <w:lang w:val="es-ES_tradnl"/>
        </w:rPr>
      </w:pPr>
      <w:r w:rsidRPr="00F40F41">
        <w:rPr>
          <w:rFonts w:ascii="Palatino Linotype" w:hAnsi="Palatino Linotype"/>
          <w:b/>
          <w:sz w:val="24"/>
          <w:lang w:val="es-ES_tradnl"/>
        </w:rPr>
        <w:t>Modalidad de Entrega</w:t>
      </w:r>
      <w:r w:rsidR="00632A6D" w:rsidRPr="00F40F41">
        <w:rPr>
          <w:rFonts w:ascii="Palatino Linotype" w:hAnsi="Palatino Linotype"/>
          <w:b/>
          <w:sz w:val="24"/>
          <w:lang w:val="es-ES_tradnl"/>
        </w:rPr>
        <w:t>:</w:t>
      </w:r>
      <w:r w:rsidR="00632A6D" w:rsidRPr="00F40F41">
        <w:rPr>
          <w:rFonts w:ascii="Palatino Linotype" w:hAnsi="Palatino Linotype"/>
          <w:sz w:val="24"/>
          <w:lang w:val="es-ES_tradnl"/>
        </w:rPr>
        <w:t xml:space="preserve"> </w:t>
      </w:r>
      <w:r w:rsidR="00EE67B0" w:rsidRPr="00F40F41">
        <w:rPr>
          <w:rFonts w:ascii="Palatino Linotype" w:hAnsi="Palatino Linotype"/>
          <w:sz w:val="24"/>
          <w:lang w:val="es-ES_tradnl"/>
        </w:rPr>
        <w:t>Vía correo electrónico</w:t>
      </w:r>
      <w:r w:rsidR="006168E4" w:rsidRPr="00F40F41">
        <w:rPr>
          <w:rFonts w:ascii="Palatino Linotype" w:hAnsi="Palatino Linotype"/>
          <w:sz w:val="24"/>
          <w:lang w:val="es-ES_tradnl"/>
        </w:rPr>
        <w:t>.</w:t>
      </w:r>
    </w:p>
    <w:p w14:paraId="708576B7" w14:textId="775CBC4C" w:rsidR="006168E4" w:rsidRPr="00F40F41" w:rsidRDefault="00B714C7" w:rsidP="002C6C03">
      <w:pPr>
        <w:spacing w:after="0" w:line="360" w:lineRule="auto"/>
        <w:jc w:val="both"/>
        <w:rPr>
          <w:rFonts w:ascii="Palatino Linotype" w:hAnsi="Palatino Linotype" w:cs="Arial"/>
          <w:b/>
          <w:sz w:val="28"/>
        </w:rPr>
      </w:pPr>
      <w:r w:rsidRPr="00F40F41">
        <w:rPr>
          <w:rFonts w:ascii="Palatino Linotype" w:hAnsi="Palatino Linotype" w:cs="Arial"/>
          <w:b/>
          <w:sz w:val="28"/>
        </w:rPr>
        <w:lastRenderedPageBreak/>
        <w:t>SEGUNDO</w:t>
      </w:r>
      <w:r w:rsidR="006168E4" w:rsidRPr="00F40F41">
        <w:rPr>
          <w:rFonts w:ascii="Palatino Linotype" w:hAnsi="Palatino Linotype" w:cs="Arial"/>
          <w:b/>
          <w:sz w:val="28"/>
        </w:rPr>
        <w:t xml:space="preserve">. </w:t>
      </w:r>
      <w:r w:rsidR="006168E4" w:rsidRPr="00F40F41">
        <w:rPr>
          <w:rFonts w:ascii="Palatino Linotype" w:hAnsi="Palatino Linotype" w:cs="Arial"/>
          <w:b/>
          <w:sz w:val="28"/>
          <w:szCs w:val="20"/>
        </w:rPr>
        <w:t>De la respuesta del Sujeto Obligado.</w:t>
      </w:r>
    </w:p>
    <w:p w14:paraId="4B284CDB" w14:textId="03727A75" w:rsidR="00117DA2" w:rsidRPr="00F40F41" w:rsidRDefault="00D00116" w:rsidP="002C6C03">
      <w:pPr>
        <w:spacing w:after="0" w:line="360" w:lineRule="auto"/>
        <w:jc w:val="both"/>
        <w:rPr>
          <w:rFonts w:ascii="Palatino Linotype" w:hAnsi="Palatino Linotype" w:cs="Arial"/>
          <w:sz w:val="24"/>
        </w:rPr>
      </w:pPr>
      <w:r w:rsidRPr="00F40F41">
        <w:rPr>
          <w:rFonts w:ascii="Palatino Linotype" w:hAnsi="Palatino Linotype" w:cs="Arial"/>
          <w:sz w:val="24"/>
        </w:rPr>
        <w:t xml:space="preserve">De las constancias que obran en el sistema SAIMEX, se advierte que en fecha veintiséis de septiembre de dos mil dieciocho, </w:t>
      </w:r>
      <w:r w:rsidRPr="00F40F41">
        <w:rPr>
          <w:rFonts w:ascii="Palatino Linotype" w:hAnsi="Palatino Linotype" w:cs="Arial"/>
          <w:b/>
          <w:sz w:val="24"/>
        </w:rPr>
        <w:t>El Sujeto Obligado</w:t>
      </w:r>
      <w:r w:rsidRPr="00F40F41">
        <w:rPr>
          <w:rFonts w:ascii="Palatino Linotype" w:hAnsi="Palatino Linotype" w:cs="Arial"/>
          <w:sz w:val="24"/>
        </w:rPr>
        <w:t xml:space="preserve"> emitió la respuesta en los siguientes términos:</w:t>
      </w:r>
    </w:p>
    <w:p w14:paraId="53853D85" w14:textId="77777777" w:rsidR="007816EE" w:rsidRPr="00F40F41" w:rsidRDefault="007816EE" w:rsidP="007816EE">
      <w:pPr>
        <w:spacing w:after="0" w:line="240" w:lineRule="auto"/>
        <w:ind w:left="567" w:right="567"/>
        <w:jc w:val="both"/>
        <w:rPr>
          <w:rFonts w:ascii="Palatino Linotype" w:eastAsia="Times New Roman" w:hAnsi="Palatino Linotype" w:cs="Arial"/>
          <w:b/>
          <w:sz w:val="24"/>
          <w:szCs w:val="24"/>
          <w:lang w:val="es-ES" w:eastAsia="es-ES"/>
        </w:rPr>
      </w:pPr>
    </w:p>
    <w:p w14:paraId="4AB65881" w14:textId="39960264" w:rsidR="007816EE" w:rsidRPr="00F40F41" w:rsidRDefault="00D00116" w:rsidP="007816EE">
      <w:pPr>
        <w:spacing w:after="0" w:line="240" w:lineRule="auto"/>
        <w:ind w:left="567" w:right="567"/>
        <w:jc w:val="both"/>
        <w:rPr>
          <w:rFonts w:ascii="Palatino Linotype" w:hAnsi="Palatino Linotype" w:cs="Arial"/>
          <w:i/>
          <w:sz w:val="24"/>
        </w:rPr>
      </w:pPr>
      <w:r w:rsidRPr="00F40F41">
        <w:rPr>
          <w:rFonts w:ascii="Palatino Linotype" w:hAnsi="Palatino Linotype" w:cs="Arial"/>
          <w:i/>
          <w:sz w:val="24"/>
        </w:rPr>
        <w:t>“</w:t>
      </w:r>
      <w:r w:rsidR="007816EE" w:rsidRPr="00F40F41">
        <w:rPr>
          <w:rFonts w:ascii="Palatino Linotype" w:hAnsi="Palatino Linotype" w:cs="Arial"/>
          <w:i/>
          <w:sz w:val="24"/>
        </w:rPr>
        <w:t>En atención a tu solicitud, me permito enviarte la información correspondiente por medio de un archivo adjunto PDF, esperando te sea de utilidad</w:t>
      </w:r>
    </w:p>
    <w:p w14:paraId="4AE67F75" w14:textId="77777777" w:rsidR="007816EE" w:rsidRPr="00F40F41" w:rsidRDefault="007816EE" w:rsidP="007816EE">
      <w:pPr>
        <w:spacing w:after="0" w:line="240" w:lineRule="auto"/>
        <w:ind w:left="567" w:right="567"/>
        <w:jc w:val="both"/>
        <w:rPr>
          <w:rFonts w:ascii="Palatino Linotype" w:hAnsi="Palatino Linotype" w:cs="Arial"/>
          <w:i/>
          <w:sz w:val="24"/>
        </w:rPr>
      </w:pPr>
    </w:p>
    <w:p w14:paraId="506E26DA" w14:textId="77777777" w:rsidR="007816EE" w:rsidRPr="00F40F41" w:rsidRDefault="007816EE" w:rsidP="007816EE">
      <w:pPr>
        <w:spacing w:after="0" w:line="240" w:lineRule="auto"/>
        <w:ind w:left="567" w:right="567"/>
        <w:jc w:val="both"/>
        <w:rPr>
          <w:rFonts w:ascii="Palatino Linotype" w:hAnsi="Palatino Linotype" w:cs="Arial"/>
          <w:i/>
          <w:sz w:val="24"/>
        </w:rPr>
      </w:pPr>
      <w:r w:rsidRPr="00F40F41">
        <w:rPr>
          <w:rFonts w:ascii="Palatino Linotype" w:hAnsi="Palatino Linotype" w:cs="Arial"/>
          <w:i/>
          <w:sz w:val="24"/>
        </w:rPr>
        <w:t>ATENTAMENTE</w:t>
      </w:r>
    </w:p>
    <w:p w14:paraId="44E803FD" w14:textId="2CD558CE" w:rsidR="00D00116" w:rsidRPr="00F40F41" w:rsidRDefault="007816EE" w:rsidP="007816EE">
      <w:pPr>
        <w:spacing w:after="0" w:line="240" w:lineRule="auto"/>
        <w:ind w:left="567" w:right="567"/>
        <w:jc w:val="both"/>
        <w:rPr>
          <w:rFonts w:ascii="Palatino Linotype" w:hAnsi="Palatino Linotype" w:cs="Arial"/>
          <w:i/>
          <w:sz w:val="24"/>
        </w:rPr>
      </w:pPr>
      <w:r w:rsidRPr="00F40F41">
        <w:rPr>
          <w:rFonts w:ascii="Palatino Linotype" w:hAnsi="Palatino Linotype" w:cs="Arial"/>
          <w:i/>
          <w:sz w:val="24"/>
        </w:rPr>
        <w:t>C. VIRGILIO RIVERA VALENCIA</w:t>
      </w:r>
      <w:r w:rsidR="00D00116" w:rsidRPr="00F40F41">
        <w:rPr>
          <w:rFonts w:ascii="Palatino Linotype" w:hAnsi="Palatino Linotype" w:cs="Arial"/>
          <w:i/>
          <w:sz w:val="24"/>
        </w:rPr>
        <w:t>” [Sic].</w:t>
      </w:r>
    </w:p>
    <w:p w14:paraId="13EDCFBD" w14:textId="77777777" w:rsidR="00D00116" w:rsidRPr="00F40F41" w:rsidRDefault="00D00116" w:rsidP="002C6C03">
      <w:pPr>
        <w:spacing w:after="0" w:line="360" w:lineRule="auto"/>
        <w:jc w:val="both"/>
        <w:rPr>
          <w:rFonts w:ascii="Palatino Linotype" w:hAnsi="Palatino Linotype" w:cs="Arial"/>
          <w:sz w:val="12"/>
        </w:rPr>
      </w:pPr>
    </w:p>
    <w:p w14:paraId="64DC2B1A" w14:textId="0200E96D" w:rsidR="00006BBC" w:rsidRPr="00F40F41" w:rsidRDefault="00006BBC" w:rsidP="00D00116">
      <w:pPr>
        <w:spacing w:after="0" w:line="276" w:lineRule="auto"/>
        <w:ind w:right="567"/>
        <w:jc w:val="both"/>
        <w:rPr>
          <w:rFonts w:ascii="Palatino Linotype" w:hAnsi="Palatino Linotype" w:cs="Arial"/>
          <w:b/>
          <w:sz w:val="16"/>
        </w:rPr>
      </w:pPr>
    </w:p>
    <w:p w14:paraId="58554793" w14:textId="59C52ABE" w:rsidR="007816EE" w:rsidRPr="00F40F41" w:rsidRDefault="007816EE" w:rsidP="007816EE">
      <w:pPr>
        <w:pStyle w:val="Prrafodelista"/>
        <w:numPr>
          <w:ilvl w:val="0"/>
          <w:numId w:val="11"/>
        </w:numPr>
        <w:spacing w:line="360" w:lineRule="auto"/>
        <w:jc w:val="both"/>
        <w:rPr>
          <w:rFonts w:ascii="Palatino Linotype" w:hAnsi="Palatino Linotype" w:cs="Arial"/>
        </w:rPr>
      </w:pPr>
      <w:r w:rsidRPr="00F40F41">
        <w:rPr>
          <w:rFonts w:ascii="Palatino Linotype" w:eastAsiaTheme="minorHAnsi" w:hAnsi="Palatino Linotype" w:cs="Arial"/>
          <w:lang w:eastAsia="en-US"/>
        </w:rPr>
        <w:t xml:space="preserve">Adjuntando los archivos electrónicos denominados </w:t>
      </w:r>
      <w:r w:rsidRPr="00F40F41">
        <w:rPr>
          <w:rFonts w:ascii="Palatino Linotype" w:eastAsiaTheme="minorHAnsi" w:hAnsi="Palatino Linotype" w:cs="Arial"/>
          <w:i/>
          <w:lang w:eastAsia="en-US"/>
        </w:rPr>
        <w:t>“</w:t>
      </w:r>
      <w:r w:rsidRPr="00F40F41">
        <w:rPr>
          <w:rFonts w:ascii="Palatino Linotype" w:hAnsi="Palatino Linotype" w:cs="Arial"/>
          <w:i/>
        </w:rPr>
        <w:t xml:space="preserve">Scan 26 sept. 2018 (1).pdf </w:t>
      </w:r>
      <w:r w:rsidRPr="00F40F41">
        <w:rPr>
          <w:rFonts w:ascii="Palatino Linotype" w:eastAsiaTheme="minorHAnsi" w:hAnsi="Palatino Linotype" w:cs="Arial"/>
          <w:i/>
          <w:lang w:eastAsia="en-US"/>
        </w:rPr>
        <w:t>”</w:t>
      </w:r>
      <w:r w:rsidRPr="00F40F41">
        <w:rPr>
          <w:rFonts w:ascii="Palatino Linotype" w:eastAsiaTheme="minorHAnsi" w:hAnsi="Palatino Linotype" w:cs="Arial"/>
          <w:lang w:eastAsia="en-US"/>
        </w:rPr>
        <w:t xml:space="preserve">, </w:t>
      </w:r>
      <w:r w:rsidRPr="00F40F41">
        <w:rPr>
          <w:rFonts w:ascii="Palatino Linotype" w:eastAsiaTheme="minorHAnsi" w:hAnsi="Palatino Linotype" w:cs="Arial"/>
          <w:i/>
          <w:lang w:eastAsia="en-US"/>
        </w:rPr>
        <w:t>“</w:t>
      </w:r>
      <w:r w:rsidRPr="00F40F41">
        <w:rPr>
          <w:rFonts w:ascii="Palatino Linotype" w:hAnsi="Palatino Linotype" w:cs="Arial"/>
          <w:i/>
        </w:rPr>
        <w:t xml:space="preserve">Scan 26 sept. 2018.pdf </w:t>
      </w:r>
      <w:r w:rsidRPr="00F40F41">
        <w:rPr>
          <w:rFonts w:ascii="Palatino Linotype" w:eastAsiaTheme="minorHAnsi" w:hAnsi="Palatino Linotype" w:cs="Arial"/>
          <w:i/>
          <w:lang w:eastAsia="en-US"/>
        </w:rPr>
        <w:t>”</w:t>
      </w:r>
      <w:r w:rsidRPr="00F40F41">
        <w:rPr>
          <w:rFonts w:ascii="Palatino Linotype" w:eastAsiaTheme="minorHAnsi" w:hAnsi="Palatino Linotype" w:cs="Arial"/>
          <w:lang w:eastAsia="en-US"/>
        </w:rPr>
        <w:t xml:space="preserve"> y </w:t>
      </w:r>
      <w:r w:rsidRPr="00F40F41">
        <w:rPr>
          <w:rFonts w:ascii="Palatino Linotype" w:eastAsiaTheme="minorHAnsi" w:hAnsi="Palatino Linotype" w:cs="Arial"/>
          <w:i/>
          <w:lang w:eastAsia="en-US"/>
        </w:rPr>
        <w:t>“</w:t>
      </w:r>
      <w:r w:rsidRPr="00F40F41">
        <w:rPr>
          <w:rFonts w:ascii="Palatino Linotype" w:hAnsi="Palatino Linotype" w:cs="Arial"/>
          <w:i/>
        </w:rPr>
        <w:t>Scan 26 sept. 2018 (2).pdf</w:t>
      </w:r>
      <w:r w:rsidRPr="00F40F41">
        <w:rPr>
          <w:rFonts w:ascii="Palatino Linotype" w:eastAsiaTheme="minorHAnsi" w:hAnsi="Palatino Linotype" w:cs="Arial"/>
          <w:szCs w:val="22"/>
          <w:lang w:eastAsia="en-US"/>
        </w:rPr>
        <w:t>”.</w:t>
      </w:r>
    </w:p>
    <w:p w14:paraId="4A577ECC" w14:textId="77777777" w:rsidR="007816EE" w:rsidRPr="00F40F41" w:rsidRDefault="007816EE" w:rsidP="00242090">
      <w:pPr>
        <w:spacing w:after="0" w:line="360" w:lineRule="auto"/>
        <w:jc w:val="both"/>
        <w:rPr>
          <w:rFonts w:ascii="Palatino Linotype" w:hAnsi="Palatino Linotype" w:cs="Arial"/>
          <w:b/>
          <w:sz w:val="28"/>
        </w:rPr>
      </w:pPr>
    </w:p>
    <w:p w14:paraId="695D9190" w14:textId="5DD4B8AD" w:rsidR="006168E4" w:rsidRPr="00F40F41" w:rsidRDefault="00443539" w:rsidP="00242090">
      <w:pPr>
        <w:spacing w:after="0" w:line="360" w:lineRule="auto"/>
        <w:jc w:val="both"/>
        <w:rPr>
          <w:rFonts w:ascii="Palatino Linotype" w:hAnsi="Palatino Linotype" w:cs="Arial"/>
          <w:b/>
          <w:sz w:val="28"/>
        </w:rPr>
      </w:pPr>
      <w:r w:rsidRPr="00F40F41">
        <w:rPr>
          <w:rFonts w:ascii="Palatino Linotype" w:hAnsi="Palatino Linotype" w:cs="Arial"/>
          <w:b/>
          <w:sz w:val="28"/>
        </w:rPr>
        <w:t>TERCERO</w:t>
      </w:r>
      <w:r w:rsidR="006168E4" w:rsidRPr="00F40F41">
        <w:rPr>
          <w:rFonts w:ascii="Palatino Linotype" w:hAnsi="Palatino Linotype" w:cs="Arial"/>
          <w:b/>
          <w:sz w:val="28"/>
        </w:rPr>
        <w:t xml:space="preserve">. </w:t>
      </w:r>
      <w:r w:rsidR="007816EE" w:rsidRPr="00F40F41">
        <w:rPr>
          <w:rFonts w:ascii="Palatino Linotype" w:hAnsi="Palatino Linotype"/>
          <w:b/>
          <w:sz w:val="28"/>
        </w:rPr>
        <w:t>Del</w:t>
      </w:r>
      <w:r w:rsidR="006168E4" w:rsidRPr="00F40F41">
        <w:rPr>
          <w:rFonts w:ascii="Palatino Linotype" w:hAnsi="Palatino Linotype"/>
          <w:b/>
          <w:sz w:val="28"/>
        </w:rPr>
        <w:t xml:space="preserve"> recurso de revisión.</w:t>
      </w:r>
    </w:p>
    <w:p w14:paraId="01006C41" w14:textId="0501E0DA" w:rsidR="005C38D7" w:rsidRPr="00F40F41" w:rsidRDefault="005C38D7" w:rsidP="005C38D7">
      <w:pPr>
        <w:spacing w:after="0" w:line="360" w:lineRule="auto"/>
        <w:jc w:val="both"/>
        <w:rPr>
          <w:rFonts w:ascii="Palatino Linotype" w:hAnsi="Palatino Linotype" w:cs="Arial"/>
          <w:sz w:val="24"/>
        </w:rPr>
      </w:pPr>
      <w:r w:rsidRPr="00F40F41">
        <w:rPr>
          <w:rFonts w:ascii="Palatino Linotype" w:hAnsi="Palatino Linotype" w:cs="Arial"/>
          <w:sz w:val="24"/>
          <w:szCs w:val="24"/>
        </w:rPr>
        <w:t xml:space="preserve">Por lo anterior, en fecha </w:t>
      </w:r>
      <w:r w:rsidR="00D00116" w:rsidRPr="00F40F41">
        <w:rPr>
          <w:rFonts w:ascii="Palatino Linotype" w:hAnsi="Palatino Linotype" w:cs="Arial"/>
          <w:sz w:val="24"/>
          <w:szCs w:val="24"/>
        </w:rPr>
        <w:t>dieciséis</w:t>
      </w:r>
      <w:r w:rsidRPr="00F40F41">
        <w:rPr>
          <w:rFonts w:ascii="Palatino Linotype" w:hAnsi="Palatino Linotype" w:cs="Arial"/>
          <w:sz w:val="24"/>
          <w:szCs w:val="24"/>
        </w:rPr>
        <w:t xml:space="preserve"> de </w:t>
      </w:r>
      <w:r w:rsidR="00D00116" w:rsidRPr="00F40F41">
        <w:rPr>
          <w:rFonts w:ascii="Palatino Linotype" w:hAnsi="Palatino Linotype" w:cs="Arial"/>
          <w:sz w:val="24"/>
          <w:szCs w:val="24"/>
        </w:rPr>
        <w:t>octubre</w:t>
      </w:r>
      <w:r w:rsidR="00564B93" w:rsidRPr="00F40F41">
        <w:rPr>
          <w:rFonts w:ascii="Palatino Linotype" w:hAnsi="Palatino Linotype" w:cs="Arial"/>
          <w:sz w:val="24"/>
          <w:szCs w:val="24"/>
        </w:rPr>
        <w:t xml:space="preserve"> </w:t>
      </w:r>
      <w:r w:rsidRPr="00F40F41">
        <w:rPr>
          <w:rFonts w:ascii="Palatino Linotype" w:eastAsia="Calibri" w:hAnsi="Palatino Linotype" w:cs="Times New Roman"/>
          <w:sz w:val="24"/>
          <w:szCs w:val="24"/>
          <w:lang w:val="es-ES" w:eastAsia="es-ES"/>
        </w:rPr>
        <w:t>de dos mil dieciocho</w:t>
      </w:r>
      <w:r w:rsidRPr="00F40F41">
        <w:rPr>
          <w:rFonts w:ascii="Palatino Linotype" w:hAnsi="Palatino Linotype" w:cs="Arial"/>
          <w:sz w:val="24"/>
          <w:szCs w:val="24"/>
        </w:rPr>
        <w:t xml:space="preserve">, </w:t>
      </w:r>
      <w:r w:rsidRPr="00F40F41">
        <w:rPr>
          <w:rFonts w:ascii="Palatino Linotype" w:hAnsi="Palatino Linotype" w:cs="Arial"/>
          <w:b/>
          <w:sz w:val="24"/>
          <w:szCs w:val="24"/>
        </w:rPr>
        <w:t xml:space="preserve">El Recurrente </w:t>
      </w:r>
      <w:r w:rsidRPr="00F40F41">
        <w:rPr>
          <w:rFonts w:ascii="Palatino Linotype" w:hAnsi="Palatino Linotype" w:cs="Arial"/>
          <w:sz w:val="24"/>
          <w:szCs w:val="24"/>
        </w:rPr>
        <w:t>inte</w:t>
      </w:r>
      <w:r w:rsidR="00D00116" w:rsidRPr="00F40F41">
        <w:rPr>
          <w:rFonts w:ascii="Palatino Linotype" w:hAnsi="Palatino Linotype" w:cs="Arial"/>
          <w:sz w:val="24"/>
          <w:szCs w:val="24"/>
        </w:rPr>
        <w:t xml:space="preserve">rpuso </w:t>
      </w:r>
      <w:r w:rsidR="00E214D5" w:rsidRPr="00F40F41">
        <w:rPr>
          <w:rFonts w:ascii="Palatino Linotype" w:hAnsi="Palatino Linotype" w:cs="Arial"/>
          <w:sz w:val="24"/>
          <w:szCs w:val="24"/>
        </w:rPr>
        <w:t>el recurso</w:t>
      </w:r>
      <w:r w:rsidR="00D00116" w:rsidRPr="00F40F41">
        <w:rPr>
          <w:rFonts w:ascii="Palatino Linotype" w:hAnsi="Palatino Linotype" w:cs="Arial"/>
          <w:sz w:val="24"/>
          <w:szCs w:val="24"/>
        </w:rPr>
        <w:t xml:space="preserve"> de revisión</w:t>
      </w:r>
      <w:r w:rsidRPr="00F40F41">
        <w:rPr>
          <w:rFonts w:ascii="Palatino Linotype" w:hAnsi="Palatino Linotype" w:cs="Arial"/>
          <w:bCs/>
          <w:sz w:val="24"/>
          <w:szCs w:val="24"/>
        </w:rPr>
        <w:t xml:space="preserve">, </w:t>
      </w:r>
      <w:r w:rsidR="00E214D5" w:rsidRPr="00F40F41">
        <w:rPr>
          <w:rFonts w:ascii="Palatino Linotype" w:hAnsi="Palatino Linotype" w:cs="Arial"/>
          <w:bCs/>
          <w:sz w:val="24"/>
          <w:szCs w:val="24"/>
        </w:rPr>
        <w:t>el</w:t>
      </w:r>
      <w:r w:rsidR="00E214D5" w:rsidRPr="00F40F41">
        <w:rPr>
          <w:rFonts w:ascii="Palatino Linotype" w:hAnsi="Palatino Linotype" w:cs="Arial"/>
          <w:sz w:val="24"/>
          <w:szCs w:val="24"/>
        </w:rPr>
        <w:t xml:space="preserve"> cual fue registrado</w:t>
      </w:r>
      <w:r w:rsidRPr="00F40F41">
        <w:rPr>
          <w:rFonts w:ascii="Palatino Linotype" w:hAnsi="Palatino Linotype" w:cs="Arial"/>
          <w:b/>
          <w:sz w:val="24"/>
          <w:szCs w:val="24"/>
        </w:rPr>
        <w:t xml:space="preserve"> </w:t>
      </w:r>
      <w:r w:rsidRPr="00F40F41">
        <w:rPr>
          <w:rFonts w:ascii="Palatino Linotype" w:hAnsi="Palatino Linotype" w:cs="Arial"/>
          <w:sz w:val="24"/>
          <w:szCs w:val="24"/>
        </w:rPr>
        <w:t xml:space="preserve">en el sistema electrónico con </w:t>
      </w:r>
      <w:r w:rsidR="00E214D5" w:rsidRPr="00F40F41">
        <w:rPr>
          <w:rFonts w:ascii="Palatino Linotype" w:hAnsi="Palatino Linotype" w:cs="Arial"/>
          <w:sz w:val="24"/>
          <w:szCs w:val="24"/>
        </w:rPr>
        <w:t>el expediente número</w:t>
      </w:r>
      <w:r w:rsidRPr="00F40F41">
        <w:rPr>
          <w:rFonts w:ascii="Palatino Linotype" w:hAnsi="Palatino Linotype" w:cs="Arial"/>
          <w:sz w:val="24"/>
          <w:szCs w:val="24"/>
        </w:rPr>
        <w:t xml:space="preserve"> </w:t>
      </w:r>
      <w:r w:rsidR="00E214D5" w:rsidRPr="00F40F41">
        <w:rPr>
          <w:rFonts w:ascii="Palatino Linotype" w:hAnsi="Palatino Linotype" w:cs="Arial"/>
          <w:b/>
          <w:bCs/>
          <w:sz w:val="24"/>
          <w:szCs w:val="24"/>
          <w:lang w:eastAsia="es-MX"/>
        </w:rPr>
        <w:t>03975</w:t>
      </w:r>
      <w:r w:rsidRPr="00F40F41">
        <w:rPr>
          <w:rFonts w:ascii="Palatino Linotype" w:hAnsi="Palatino Linotype" w:cs="Arial"/>
          <w:b/>
          <w:bCs/>
          <w:sz w:val="24"/>
          <w:szCs w:val="24"/>
          <w:lang w:eastAsia="es-MX"/>
        </w:rPr>
        <w:t>/INFOEM/IP/RR/2018</w:t>
      </w:r>
      <w:r w:rsidRPr="00F40F41">
        <w:rPr>
          <w:rFonts w:ascii="Palatino Linotype" w:hAnsi="Palatino Linotype" w:cs="Arial"/>
          <w:sz w:val="24"/>
          <w:szCs w:val="24"/>
        </w:rPr>
        <w:t xml:space="preserve">, en </w:t>
      </w:r>
      <w:r w:rsidR="00E214D5" w:rsidRPr="00F40F41">
        <w:rPr>
          <w:rFonts w:ascii="Palatino Linotype" w:hAnsi="Palatino Linotype" w:cs="Arial"/>
          <w:sz w:val="24"/>
          <w:szCs w:val="24"/>
        </w:rPr>
        <w:t>el cual</w:t>
      </w:r>
      <w:r w:rsidRPr="00F40F41">
        <w:rPr>
          <w:rFonts w:ascii="Palatino Linotype" w:hAnsi="Palatino Linotype" w:cs="Arial"/>
          <w:sz w:val="24"/>
          <w:szCs w:val="24"/>
        </w:rPr>
        <w:t xml:space="preserve"> </w:t>
      </w:r>
      <w:r w:rsidRPr="00F40F41">
        <w:rPr>
          <w:rFonts w:ascii="Palatino Linotype" w:hAnsi="Palatino Linotype" w:cs="Arial"/>
          <w:sz w:val="24"/>
        </w:rPr>
        <w:t>arguye, las siguientes manifestaciones:</w:t>
      </w:r>
    </w:p>
    <w:p w14:paraId="128320CA" w14:textId="77777777" w:rsidR="00397454" w:rsidRPr="00F40F41" w:rsidRDefault="00397454" w:rsidP="00242090">
      <w:pPr>
        <w:pStyle w:val="Sinespaciado"/>
        <w:rPr>
          <w:sz w:val="14"/>
        </w:rPr>
      </w:pPr>
    </w:p>
    <w:p w14:paraId="4B8D9928" w14:textId="77777777" w:rsidR="006168E4" w:rsidRPr="00F40F41" w:rsidRDefault="006168E4" w:rsidP="00936E83">
      <w:pPr>
        <w:pStyle w:val="Prrafodelista"/>
        <w:numPr>
          <w:ilvl w:val="0"/>
          <w:numId w:val="1"/>
        </w:numPr>
        <w:spacing w:before="240" w:line="360" w:lineRule="auto"/>
        <w:jc w:val="both"/>
        <w:rPr>
          <w:rFonts w:ascii="Palatino Linotype" w:hAnsi="Palatino Linotype" w:cs="Arial"/>
          <w:b/>
          <w:sz w:val="28"/>
        </w:rPr>
      </w:pPr>
      <w:r w:rsidRPr="00F40F41">
        <w:rPr>
          <w:rFonts w:ascii="Palatino Linotype" w:hAnsi="Palatino Linotype" w:cs="Arial"/>
          <w:b/>
          <w:sz w:val="28"/>
        </w:rPr>
        <w:t>Acto Impugnado:</w:t>
      </w:r>
    </w:p>
    <w:p w14:paraId="4319A52C" w14:textId="3F8B191D" w:rsidR="006168E4" w:rsidRPr="00F40F41" w:rsidRDefault="00E214D5" w:rsidP="00111191">
      <w:pPr>
        <w:spacing w:after="0" w:line="240" w:lineRule="auto"/>
        <w:ind w:left="851" w:right="851"/>
        <w:jc w:val="both"/>
        <w:rPr>
          <w:rFonts w:ascii="Palatino Linotype" w:hAnsi="Palatino Linotype" w:cs="Arial"/>
          <w:i/>
        </w:rPr>
      </w:pPr>
      <w:r w:rsidRPr="00F40F41">
        <w:rPr>
          <w:rFonts w:ascii="Palatino Linotype" w:hAnsi="Palatino Linotype" w:cs="Arial"/>
          <w:i/>
        </w:rPr>
        <w:t xml:space="preserve"> </w:t>
      </w:r>
      <w:r w:rsidR="006168E4" w:rsidRPr="00F40F41">
        <w:rPr>
          <w:rFonts w:ascii="Palatino Linotype" w:hAnsi="Palatino Linotype" w:cs="Arial"/>
          <w:i/>
        </w:rPr>
        <w:t>“</w:t>
      </w:r>
      <w:r w:rsidR="000D3421" w:rsidRPr="00F40F41">
        <w:rPr>
          <w:rFonts w:ascii="Palatino Linotype" w:hAnsi="Palatino Linotype" w:cs="Arial"/>
          <w:i/>
        </w:rPr>
        <w:t>La entrega de información incompleta.</w:t>
      </w:r>
      <w:r w:rsidR="006168E4" w:rsidRPr="00F40F41">
        <w:rPr>
          <w:rFonts w:ascii="Palatino Linotype" w:hAnsi="Palatino Linotype" w:cs="Arial"/>
          <w:i/>
        </w:rPr>
        <w:t>”</w:t>
      </w:r>
      <w:r w:rsidR="00242090" w:rsidRPr="00F40F41">
        <w:rPr>
          <w:rFonts w:ascii="Palatino Linotype" w:hAnsi="Palatino Linotype" w:cs="Arial"/>
          <w:i/>
        </w:rPr>
        <w:t xml:space="preserve"> </w:t>
      </w:r>
      <w:r w:rsidR="006168E4" w:rsidRPr="00F40F41">
        <w:rPr>
          <w:rFonts w:ascii="Palatino Linotype" w:hAnsi="Palatino Linotype" w:cs="Arial"/>
          <w:i/>
        </w:rPr>
        <w:t>[sic]</w:t>
      </w:r>
    </w:p>
    <w:p w14:paraId="5BCF5F66" w14:textId="77777777" w:rsidR="005C38D7" w:rsidRPr="00F40F41" w:rsidRDefault="005C38D7" w:rsidP="00564B93">
      <w:pPr>
        <w:spacing w:after="0" w:line="240" w:lineRule="auto"/>
        <w:ind w:right="851"/>
        <w:jc w:val="both"/>
        <w:rPr>
          <w:rFonts w:ascii="Palatino Linotype" w:hAnsi="Palatino Linotype" w:cs="Arial"/>
          <w:i/>
        </w:rPr>
      </w:pPr>
    </w:p>
    <w:p w14:paraId="2F08A54D" w14:textId="77777777" w:rsidR="00006BBC" w:rsidRPr="00F40F41" w:rsidRDefault="00006BBC" w:rsidP="00242090">
      <w:pPr>
        <w:pStyle w:val="Sinespaciado"/>
      </w:pPr>
    </w:p>
    <w:p w14:paraId="15011DFA" w14:textId="77777777" w:rsidR="006168E4" w:rsidRPr="00F40F41" w:rsidRDefault="006168E4" w:rsidP="00936E83">
      <w:pPr>
        <w:pStyle w:val="Prrafodelista"/>
        <w:numPr>
          <w:ilvl w:val="0"/>
          <w:numId w:val="1"/>
        </w:numPr>
        <w:spacing w:line="360" w:lineRule="auto"/>
        <w:jc w:val="both"/>
        <w:rPr>
          <w:rFonts w:ascii="Palatino Linotype" w:hAnsi="Palatino Linotype" w:cs="Arial"/>
          <w:sz w:val="28"/>
        </w:rPr>
      </w:pPr>
      <w:r w:rsidRPr="00F40F41">
        <w:rPr>
          <w:rFonts w:ascii="Palatino Linotype" w:hAnsi="Palatino Linotype" w:cs="Arial"/>
          <w:b/>
          <w:sz w:val="28"/>
        </w:rPr>
        <w:t>Razones o Motivos de Inconformidad</w:t>
      </w:r>
      <w:r w:rsidRPr="00F40F41">
        <w:rPr>
          <w:rFonts w:ascii="Palatino Linotype" w:hAnsi="Palatino Linotype" w:cs="Arial"/>
          <w:sz w:val="28"/>
        </w:rPr>
        <w:t xml:space="preserve">: </w:t>
      </w:r>
    </w:p>
    <w:p w14:paraId="782AC46A" w14:textId="1CC28338" w:rsidR="006168E4" w:rsidRPr="00F40F41" w:rsidRDefault="00E214D5" w:rsidP="00111191">
      <w:pPr>
        <w:spacing w:after="0" w:line="240" w:lineRule="auto"/>
        <w:ind w:left="851" w:right="851"/>
        <w:jc w:val="both"/>
        <w:rPr>
          <w:rFonts w:ascii="Palatino Linotype" w:hAnsi="Palatino Linotype" w:cs="Arial"/>
          <w:i/>
        </w:rPr>
      </w:pPr>
      <w:r w:rsidRPr="00F40F41">
        <w:rPr>
          <w:rFonts w:ascii="Palatino Linotype" w:hAnsi="Palatino Linotype" w:cs="Arial"/>
          <w:i/>
        </w:rPr>
        <w:t xml:space="preserve"> </w:t>
      </w:r>
      <w:r w:rsidR="006168E4" w:rsidRPr="00F40F41">
        <w:rPr>
          <w:rFonts w:ascii="Palatino Linotype" w:hAnsi="Palatino Linotype" w:cs="Arial"/>
          <w:i/>
        </w:rPr>
        <w:t>“</w:t>
      </w:r>
      <w:r w:rsidR="000D3421" w:rsidRPr="00F40F41">
        <w:rPr>
          <w:rFonts w:ascii="Palatino Linotype" w:hAnsi="Palatino Linotype" w:cs="Arial"/>
          <w:i/>
        </w:rPr>
        <w:t xml:space="preserve">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w:t>
      </w:r>
      <w:r w:rsidR="000D3421" w:rsidRPr="00F40F41">
        <w:rPr>
          <w:rFonts w:ascii="Palatino Linotype" w:hAnsi="Palatino Linotype" w:cs="Arial"/>
          <w:i/>
        </w:rPr>
        <w:lastRenderedPageBreak/>
        <w:t>Municipios, ocurro en tiempo y forma como lo establece el artículo 178, primer párrafo de la Ley local, a interponer RECURSO DE REVISIÓN en contra de la respuesta proporcionada por el H. Ayuntamiento de Ecatzingo, en el Estado de México, por la entrega de información incompleta</w:t>
      </w:r>
      <w:r w:rsidR="006168E4" w:rsidRPr="00F40F41">
        <w:rPr>
          <w:rFonts w:ascii="Palatino Linotype" w:hAnsi="Palatino Linotype" w:cs="Arial"/>
          <w:i/>
        </w:rPr>
        <w:t>” [sic]</w:t>
      </w:r>
    </w:p>
    <w:p w14:paraId="13E108D7" w14:textId="77777777" w:rsidR="004D3BC6" w:rsidRPr="00F40F41" w:rsidRDefault="004D3BC6" w:rsidP="00242090"/>
    <w:p w14:paraId="672D168A" w14:textId="77777777" w:rsidR="005C38D7" w:rsidRPr="00F40F41" w:rsidRDefault="005C38D7" w:rsidP="00006BBC">
      <w:pPr>
        <w:spacing w:after="0" w:line="240" w:lineRule="auto"/>
        <w:ind w:right="851"/>
        <w:jc w:val="both"/>
        <w:rPr>
          <w:rFonts w:ascii="Palatino Linotype" w:hAnsi="Palatino Linotype" w:cs="Arial"/>
          <w:i/>
        </w:rPr>
      </w:pPr>
    </w:p>
    <w:p w14:paraId="75279BE2" w14:textId="48B70B69" w:rsidR="00EF4094" w:rsidRPr="00F40F41" w:rsidRDefault="00006BBC" w:rsidP="00006BBC">
      <w:pPr>
        <w:pStyle w:val="Prrafodelista"/>
        <w:numPr>
          <w:ilvl w:val="0"/>
          <w:numId w:val="7"/>
        </w:numPr>
        <w:spacing w:line="360" w:lineRule="auto"/>
        <w:jc w:val="both"/>
        <w:rPr>
          <w:rFonts w:ascii="Palatino Linotype" w:hAnsi="Palatino Linotype" w:cs="Arial"/>
        </w:rPr>
      </w:pPr>
      <w:r w:rsidRPr="00F40F41">
        <w:rPr>
          <w:rFonts w:ascii="Palatino Linotype" w:hAnsi="Palatino Linotype" w:cs="Arial"/>
        </w:rPr>
        <w:t xml:space="preserve">Adjuntando </w:t>
      </w:r>
      <w:r w:rsidR="00E214D5" w:rsidRPr="00F40F41">
        <w:rPr>
          <w:rFonts w:ascii="Palatino Linotype" w:hAnsi="Palatino Linotype" w:cs="Arial"/>
        </w:rPr>
        <w:t>el archivo denominado</w:t>
      </w:r>
      <w:r w:rsidRPr="00F40F41">
        <w:rPr>
          <w:rFonts w:ascii="Palatino Linotype" w:hAnsi="Palatino Linotype" w:cs="Arial"/>
        </w:rPr>
        <w:t xml:space="preserve"> </w:t>
      </w:r>
      <w:r w:rsidRPr="00F40F41">
        <w:rPr>
          <w:rFonts w:ascii="Palatino Linotype" w:hAnsi="Palatino Linotype" w:cs="Arial"/>
          <w:i/>
        </w:rPr>
        <w:t>“Recurso de Revisión_Teoloyucan (información incompleta).docx”</w:t>
      </w:r>
      <w:r w:rsidRPr="00F40F41">
        <w:rPr>
          <w:rFonts w:ascii="Palatino Linotype" w:hAnsi="Palatino Linotype" w:cs="Arial"/>
        </w:rPr>
        <w:t xml:space="preserve"> y </w:t>
      </w:r>
      <w:r w:rsidRPr="00F40F41">
        <w:rPr>
          <w:rFonts w:ascii="Palatino Linotype" w:hAnsi="Palatino Linotype" w:cs="Arial"/>
          <w:i/>
        </w:rPr>
        <w:t>“Recurso de Revisión_Teoloyucan (información incompleta_2).docx”</w:t>
      </w:r>
      <w:r w:rsidRPr="00F40F41">
        <w:rPr>
          <w:rFonts w:ascii="Palatino Linotype" w:hAnsi="Palatino Linotype" w:cs="Arial"/>
        </w:rPr>
        <w:t>.</w:t>
      </w:r>
    </w:p>
    <w:p w14:paraId="15D0A610" w14:textId="77777777" w:rsidR="00006BBC" w:rsidRPr="00F40F41" w:rsidRDefault="00006BBC" w:rsidP="00111191">
      <w:pPr>
        <w:spacing w:after="0" w:line="360" w:lineRule="auto"/>
        <w:jc w:val="both"/>
        <w:rPr>
          <w:rFonts w:ascii="Palatino Linotype" w:hAnsi="Palatino Linotype" w:cs="Arial"/>
          <w:b/>
          <w:sz w:val="24"/>
        </w:rPr>
      </w:pPr>
    </w:p>
    <w:p w14:paraId="0B0B7B56" w14:textId="6018B618" w:rsidR="006168E4" w:rsidRPr="00F40F41" w:rsidRDefault="00443539" w:rsidP="00111191">
      <w:pPr>
        <w:spacing w:after="0" w:line="360" w:lineRule="auto"/>
        <w:jc w:val="both"/>
        <w:rPr>
          <w:rFonts w:ascii="Palatino Linotype" w:hAnsi="Palatino Linotype" w:cs="Arial"/>
          <w:b/>
          <w:sz w:val="24"/>
          <w:szCs w:val="24"/>
        </w:rPr>
      </w:pPr>
      <w:r w:rsidRPr="00F40F41">
        <w:rPr>
          <w:rFonts w:ascii="Palatino Linotype" w:hAnsi="Palatino Linotype" w:cs="Arial"/>
          <w:b/>
          <w:sz w:val="28"/>
        </w:rPr>
        <w:t>CUARTO</w:t>
      </w:r>
      <w:r w:rsidR="006168E4" w:rsidRPr="00F40F41">
        <w:rPr>
          <w:rFonts w:ascii="Palatino Linotype" w:hAnsi="Palatino Linotype" w:cs="Arial"/>
          <w:b/>
          <w:sz w:val="24"/>
          <w:szCs w:val="24"/>
        </w:rPr>
        <w:t xml:space="preserve">. </w:t>
      </w:r>
      <w:r w:rsidR="007E7475" w:rsidRPr="00F40F41">
        <w:rPr>
          <w:rFonts w:ascii="Palatino Linotype" w:hAnsi="Palatino Linotype" w:cs="Arial"/>
          <w:b/>
          <w:sz w:val="28"/>
          <w:szCs w:val="28"/>
        </w:rPr>
        <w:t>Del turno del</w:t>
      </w:r>
      <w:r w:rsidR="006168E4" w:rsidRPr="00F40F41">
        <w:rPr>
          <w:rFonts w:ascii="Palatino Linotype" w:hAnsi="Palatino Linotype" w:cs="Arial"/>
          <w:b/>
          <w:sz w:val="28"/>
          <w:szCs w:val="28"/>
        </w:rPr>
        <w:t xml:space="preserve"> recurso de revisión.</w:t>
      </w:r>
    </w:p>
    <w:p w14:paraId="2ADAF1E5" w14:textId="5777239F" w:rsidR="002A228B" w:rsidRPr="00F40F41" w:rsidRDefault="007E7475" w:rsidP="00111191">
      <w:pPr>
        <w:spacing w:after="0" w:line="360" w:lineRule="auto"/>
        <w:jc w:val="both"/>
        <w:rPr>
          <w:rFonts w:ascii="Palatino Linotype" w:hAnsi="Palatino Linotype" w:cs="Arial"/>
          <w:sz w:val="24"/>
          <w:szCs w:val="24"/>
        </w:rPr>
      </w:pPr>
      <w:r w:rsidRPr="00F40F41">
        <w:rPr>
          <w:rFonts w:ascii="Palatino Linotype" w:hAnsi="Palatino Linotype" w:cs="Arial"/>
          <w:sz w:val="24"/>
          <w:szCs w:val="24"/>
        </w:rPr>
        <w:t>El</w:t>
      </w:r>
      <w:r w:rsidR="00397454" w:rsidRPr="00F40F41">
        <w:rPr>
          <w:rFonts w:ascii="Palatino Linotype" w:hAnsi="Palatino Linotype" w:cs="Arial"/>
          <w:sz w:val="24"/>
          <w:szCs w:val="24"/>
        </w:rPr>
        <w:t xml:space="preserve"> m</w:t>
      </w:r>
      <w:r w:rsidR="006168E4" w:rsidRPr="00F40F41">
        <w:rPr>
          <w:rFonts w:ascii="Palatino Linotype" w:hAnsi="Palatino Linotype" w:cs="Arial"/>
          <w:sz w:val="24"/>
          <w:szCs w:val="24"/>
        </w:rPr>
        <w:t xml:space="preserve">edio de impugnación </w:t>
      </w:r>
      <w:r w:rsidR="00380EFC" w:rsidRPr="00F40F41">
        <w:rPr>
          <w:rFonts w:ascii="Palatino Linotype" w:hAnsi="Palatino Linotype" w:cs="Arial"/>
          <w:sz w:val="24"/>
          <w:szCs w:val="24"/>
        </w:rPr>
        <w:t xml:space="preserve">le </w:t>
      </w:r>
      <w:r w:rsidR="006168E4" w:rsidRPr="00F40F41">
        <w:rPr>
          <w:rFonts w:ascii="Palatino Linotype" w:hAnsi="Palatino Linotype" w:cs="Arial"/>
          <w:sz w:val="24"/>
          <w:szCs w:val="24"/>
        </w:rPr>
        <w:t>fue turnado</w:t>
      </w:r>
      <w:r w:rsidRPr="00F40F41">
        <w:rPr>
          <w:rFonts w:ascii="Palatino Linotype" w:hAnsi="Palatino Linotype" w:cs="Arial"/>
          <w:sz w:val="24"/>
          <w:szCs w:val="24"/>
        </w:rPr>
        <w:t xml:space="preserve"> a la Comisionada</w:t>
      </w:r>
      <w:r w:rsidR="006168E4" w:rsidRPr="00F40F41">
        <w:rPr>
          <w:rFonts w:ascii="Palatino Linotype" w:hAnsi="Palatino Linotype" w:cs="Arial"/>
          <w:sz w:val="24"/>
          <w:szCs w:val="24"/>
        </w:rPr>
        <w:t xml:space="preserve"> </w:t>
      </w:r>
      <w:r w:rsidR="006168E4" w:rsidRPr="00F40F41">
        <w:rPr>
          <w:rFonts w:ascii="Palatino Linotype" w:hAnsi="Palatino Linotype" w:cs="Arial"/>
          <w:b/>
          <w:sz w:val="24"/>
          <w:szCs w:val="24"/>
        </w:rPr>
        <w:t>Zulema Martínez Sánchez</w:t>
      </w:r>
      <w:r w:rsidR="00EF4094" w:rsidRPr="00F40F41">
        <w:rPr>
          <w:rFonts w:ascii="Palatino Linotype" w:hAnsi="Palatino Linotype" w:cs="Arial"/>
          <w:sz w:val="24"/>
          <w:szCs w:val="24"/>
        </w:rPr>
        <w:t xml:space="preserve"> </w:t>
      </w:r>
      <w:r w:rsidR="006168E4" w:rsidRPr="00F40F41">
        <w:rPr>
          <w:rFonts w:ascii="Palatino Linotype" w:hAnsi="Palatino Linotype" w:cs="Arial"/>
          <w:sz w:val="24"/>
          <w:szCs w:val="24"/>
        </w:rPr>
        <w:t>por medio del sistema electrónico</w:t>
      </w:r>
      <w:r w:rsidR="00EF4094" w:rsidRPr="00F40F41">
        <w:rPr>
          <w:rFonts w:ascii="Palatino Linotype" w:hAnsi="Palatino Linotype" w:cs="Arial"/>
          <w:sz w:val="24"/>
          <w:szCs w:val="24"/>
        </w:rPr>
        <w:t xml:space="preserve"> SAIMEX,</w:t>
      </w:r>
      <w:r w:rsidR="006168E4" w:rsidRPr="00F40F41">
        <w:rPr>
          <w:rFonts w:ascii="Palatino Linotype" w:hAnsi="Palatino Linotype" w:cs="Arial"/>
          <w:sz w:val="24"/>
          <w:szCs w:val="24"/>
        </w:rPr>
        <w:t xml:space="preserve"> en términos del arábigo 185</w:t>
      </w:r>
      <w:r w:rsidR="00EF4094" w:rsidRPr="00F40F41">
        <w:rPr>
          <w:rFonts w:ascii="Palatino Linotype" w:hAnsi="Palatino Linotype" w:cs="Arial"/>
          <w:sz w:val="24"/>
          <w:szCs w:val="24"/>
        </w:rPr>
        <w:t>,</w:t>
      </w:r>
      <w:r w:rsidR="006168E4" w:rsidRPr="00F40F41">
        <w:rPr>
          <w:rFonts w:ascii="Palatino Linotype" w:hAnsi="Palatino Linotype" w:cs="Arial"/>
          <w:sz w:val="24"/>
          <w:szCs w:val="24"/>
        </w:rPr>
        <w:t xml:space="preserve"> fracción I</w:t>
      </w:r>
      <w:r w:rsidR="00EF4094" w:rsidRPr="00F40F41">
        <w:rPr>
          <w:rFonts w:ascii="Palatino Linotype" w:hAnsi="Palatino Linotype" w:cs="Arial"/>
          <w:sz w:val="24"/>
          <w:szCs w:val="24"/>
        </w:rPr>
        <w:t>,</w:t>
      </w:r>
      <w:r w:rsidR="006168E4" w:rsidRPr="00F40F41">
        <w:rPr>
          <w:rFonts w:ascii="Palatino Linotype" w:hAnsi="Palatino Linotype" w:cs="Arial"/>
          <w:sz w:val="24"/>
          <w:szCs w:val="24"/>
        </w:rPr>
        <w:t xml:space="preserve"> de la Ley de Transparencia y Acceso a la información Pública del Estado de México y Municipios, de</w:t>
      </w:r>
      <w:r w:rsidRPr="00F40F41">
        <w:rPr>
          <w:rFonts w:ascii="Palatino Linotype" w:hAnsi="Palatino Linotype" w:cs="Arial"/>
          <w:sz w:val="24"/>
          <w:szCs w:val="24"/>
        </w:rPr>
        <w:t>l</w:t>
      </w:r>
      <w:r w:rsidR="006168E4" w:rsidRPr="00F40F41">
        <w:rPr>
          <w:rFonts w:ascii="Palatino Linotype" w:hAnsi="Palatino Linotype" w:cs="Arial"/>
          <w:sz w:val="24"/>
          <w:szCs w:val="24"/>
        </w:rPr>
        <w:t xml:space="preserve"> cual reca</w:t>
      </w:r>
      <w:r w:rsidRPr="00F40F41">
        <w:rPr>
          <w:rFonts w:ascii="Palatino Linotype" w:hAnsi="Palatino Linotype" w:cs="Arial"/>
          <w:sz w:val="24"/>
          <w:szCs w:val="24"/>
        </w:rPr>
        <w:t>yó</w:t>
      </w:r>
      <w:r w:rsidR="00380EFC" w:rsidRPr="00F40F41">
        <w:rPr>
          <w:rFonts w:ascii="Palatino Linotype" w:hAnsi="Palatino Linotype" w:cs="Arial"/>
          <w:sz w:val="24"/>
          <w:szCs w:val="24"/>
        </w:rPr>
        <w:t xml:space="preserve"> </w:t>
      </w:r>
      <w:r w:rsidRPr="00F40F41">
        <w:rPr>
          <w:rFonts w:ascii="Palatino Linotype" w:hAnsi="Palatino Linotype" w:cs="Arial"/>
          <w:sz w:val="24"/>
          <w:szCs w:val="24"/>
        </w:rPr>
        <w:t xml:space="preserve">el </w:t>
      </w:r>
      <w:r w:rsidR="006168E4" w:rsidRPr="00F40F41">
        <w:rPr>
          <w:rFonts w:ascii="Palatino Linotype" w:hAnsi="Palatino Linotype" w:cs="Arial"/>
          <w:sz w:val="24"/>
          <w:szCs w:val="24"/>
        </w:rPr>
        <w:t xml:space="preserve">acuerdo de admisión en fecha </w:t>
      </w:r>
      <w:r w:rsidR="00F851A0" w:rsidRPr="00F40F41">
        <w:rPr>
          <w:rFonts w:ascii="Palatino Linotype" w:hAnsi="Palatino Linotype" w:cs="Arial"/>
          <w:sz w:val="24"/>
          <w:szCs w:val="24"/>
        </w:rPr>
        <w:t>veintidós</w:t>
      </w:r>
      <w:r w:rsidR="00564B93" w:rsidRPr="00F40F41">
        <w:rPr>
          <w:rFonts w:ascii="Palatino Linotype" w:hAnsi="Palatino Linotype" w:cs="Arial"/>
          <w:sz w:val="24"/>
          <w:szCs w:val="24"/>
        </w:rPr>
        <w:t xml:space="preserve"> de </w:t>
      </w:r>
      <w:r w:rsidR="00F851A0" w:rsidRPr="00F40F41">
        <w:rPr>
          <w:rFonts w:ascii="Palatino Linotype" w:hAnsi="Palatino Linotype" w:cs="Arial"/>
          <w:sz w:val="24"/>
          <w:szCs w:val="24"/>
        </w:rPr>
        <w:t>octubre</w:t>
      </w:r>
      <w:r w:rsidR="00481AAF" w:rsidRPr="00F40F41">
        <w:rPr>
          <w:rFonts w:ascii="Palatino Linotype" w:hAnsi="Palatino Linotype" w:cs="Arial"/>
          <w:sz w:val="24"/>
          <w:szCs w:val="24"/>
        </w:rPr>
        <w:t xml:space="preserve"> </w:t>
      </w:r>
      <w:r w:rsidR="005D37B3" w:rsidRPr="00F40F41">
        <w:rPr>
          <w:rFonts w:ascii="Palatino Linotype" w:hAnsi="Palatino Linotype" w:cs="Arial"/>
          <w:sz w:val="24"/>
          <w:szCs w:val="24"/>
        </w:rPr>
        <w:t>de dos mil dieciocho</w:t>
      </w:r>
      <w:r w:rsidR="006168E4" w:rsidRPr="00F40F41">
        <w:rPr>
          <w:rFonts w:ascii="Palatino Linotype" w:hAnsi="Palatino Linotype" w:cs="Arial"/>
          <w:sz w:val="24"/>
          <w:szCs w:val="24"/>
        </w:rPr>
        <w:t xml:space="preserve">, determinándose en </w:t>
      </w:r>
      <w:r w:rsidRPr="00F40F41">
        <w:rPr>
          <w:rFonts w:ascii="Palatino Linotype" w:hAnsi="Palatino Linotype" w:cs="Arial"/>
          <w:sz w:val="24"/>
          <w:szCs w:val="24"/>
        </w:rPr>
        <w:t>ello</w:t>
      </w:r>
      <w:r w:rsidR="006168E4" w:rsidRPr="00F40F41">
        <w:rPr>
          <w:rFonts w:ascii="Palatino Linotype" w:hAnsi="Palatino Linotype" w:cs="Arial"/>
          <w:sz w:val="24"/>
          <w:szCs w:val="24"/>
        </w:rPr>
        <w:t xml:space="preserve">, un plazo de siete días para que </w:t>
      </w:r>
      <w:r w:rsidR="00441585" w:rsidRPr="00F40F41">
        <w:rPr>
          <w:rFonts w:ascii="Palatino Linotype" w:hAnsi="Palatino Linotype" w:cs="Arial"/>
          <w:sz w:val="24"/>
          <w:szCs w:val="24"/>
        </w:rPr>
        <w:t xml:space="preserve">las partes </w:t>
      </w:r>
      <w:r w:rsidR="006168E4" w:rsidRPr="00F40F41">
        <w:rPr>
          <w:rFonts w:ascii="Palatino Linotype" w:hAnsi="Palatino Linotype" w:cs="Arial"/>
          <w:sz w:val="24"/>
          <w:szCs w:val="24"/>
        </w:rPr>
        <w:t>manifestaran lo que a su derecho corresponda en términos del numeral ya citado.</w:t>
      </w:r>
    </w:p>
    <w:p w14:paraId="0049EE4B" w14:textId="77777777" w:rsidR="007E7475" w:rsidRPr="00F40F41" w:rsidRDefault="007E7475" w:rsidP="00F851A0">
      <w:pPr>
        <w:pStyle w:val="Sinespaciado"/>
        <w:rPr>
          <w:rFonts w:asciiTheme="minorHAnsi" w:eastAsiaTheme="minorHAnsi" w:hAnsiTheme="minorHAnsi" w:cstheme="minorBidi"/>
          <w:sz w:val="28"/>
          <w:szCs w:val="22"/>
          <w:lang w:eastAsia="en-US"/>
        </w:rPr>
      </w:pPr>
    </w:p>
    <w:p w14:paraId="109E72B1" w14:textId="77777777" w:rsidR="007E7475" w:rsidRPr="00F40F41" w:rsidRDefault="007E7475" w:rsidP="00F851A0">
      <w:pPr>
        <w:pStyle w:val="Sinespaciado"/>
        <w:rPr>
          <w:sz w:val="8"/>
        </w:rPr>
      </w:pPr>
    </w:p>
    <w:p w14:paraId="0C6A1A20" w14:textId="76D668BA" w:rsidR="006168E4" w:rsidRPr="00F40F41" w:rsidRDefault="007E7475" w:rsidP="000D05B4">
      <w:pPr>
        <w:spacing w:after="0" w:line="360" w:lineRule="auto"/>
        <w:jc w:val="both"/>
        <w:rPr>
          <w:rFonts w:ascii="Palatino Linotype" w:hAnsi="Palatino Linotype" w:cs="Arial"/>
          <w:b/>
          <w:sz w:val="24"/>
          <w:szCs w:val="24"/>
        </w:rPr>
      </w:pPr>
      <w:r w:rsidRPr="00F40F41">
        <w:rPr>
          <w:rFonts w:ascii="Palatino Linotype" w:hAnsi="Palatino Linotype" w:cs="Arial"/>
          <w:b/>
          <w:sz w:val="28"/>
        </w:rPr>
        <w:t>QUIN</w:t>
      </w:r>
      <w:r w:rsidR="00443539" w:rsidRPr="00F40F41">
        <w:rPr>
          <w:rFonts w:ascii="Palatino Linotype" w:hAnsi="Palatino Linotype" w:cs="Arial"/>
          <w:b/>
          <w:sz w:val="28"/>
        </w:rPr>
        <w:t>TO</w:t>
      </w:r>
      <w:r w:rsidR="006168E4" w:rsidRPr="00F40F41">
        <w:rPr>
          <w:rFonts w:ascii="Palatino Linotype" w:hAnsi="Palatino Linotype" w:cs="Arial"/>
          <w:b/>
          <w:sz w:val="24"/>
          <w:szCs w:val="24"/>
        </w:rPr>
        <w:t xml:space="preserve">. </w:t>
      </w:r>
      <w:r w:rsidR="006168E4" w:rsidRPr="00F40F41">
        <w:rPr>
          <w:rFonts w:ascii="Palatino Linotype" w:hAnsi="Palatino Linotype" w:cs="Arial"/>
          <w:b/>
          <w:sz w:val="28"/>
          <w:szCs w:val="28"/>
        </w:rPr>
        <w:t>De la etapa de instrucción.</w:t>
      </w:r>
    </w:p>
    <w:p w14:paraId="1EE81B0B" w14:textId="34EC0C88" w:rsidR="005F571D" w:rsidRPr="00F40F41" w:rsidRDefault="00F851A0" w:rsidP="00090C33">
      <w:pPr>
        <w:spacing w:after="0" w:line="360" w:lineRule="auto"/>
        <w:jc w:val="both"/>
        <w:rPr>
          <w:rFonts w:ascii="Palatino Linotype" w:hAnsi="Palatino Linotype" w:cs="Arial"/>
          <w:sz w:val="24"/>
          <w:szCs w:val="24"/>
        </w:rPr>
      </w:pPr>
      <w:r w:rsidRPr="00F40F41">
        <w:rPr>
          <w:rFonts w:ascii="Palatino Linotype" w:hAnsi="Palatino Linotype" w:cs="Arial"/>
          <w:sz w:val="24"/>
          <w:szCs w:val="24"/>
        </w:rPr>
        <w:t xml:space="preserve">Así, una vez abierta la etapa de instrucción, en el sumario obra que </w:t>
      </w:r>
      <w:r w:rsidRPr="00F40F41">
        <w:rPr>
          <w:rFonts w:ascii="Palatino Linotype" w:hAnsi="Palatino Linotype" w:cs="Arial"/>
          <w:b/>
          <w:sz w:val="24"/>
          <w:szCs w:val="24"/>
        </w:rPr>
        <w:t>El Sujeto Obligado</w:t>
      </w:r>
      <w:r w:rsidRPr="00F40F41">
        <w:rPr>
          <w:rFonts w:ascii="Palatino Linotype" w:hAnsi="Palatino Linotype" w:cs="Arial"/>
          <w:sz w:val="24"/>
          <w:szCs w:val="24"/>
        </w:rPr>
        <w:t xml:space="preserve">, </w:t>
      </w:r>
      <w:r w:rsidR="007E7475" w:rsidRPr="00F40F41">
        <w:rPr>
          <w:rFonts w:ascii="Palatino Linotype" w:hAnsi="Palatino Linotype" w:cs="Arial"/>
          <w:sz w:val="24"/>
          <w:szCs w:val="24"/>
        </w:rPr>
        <w:t>fue omiso en presentar</w:t>
      </w:r>
      <w:r w:rsidRPr="00F40F41">
        <w:rPr>
          <w:rFonts w:ascii="Palatino Linotype" w:hAnsi="Palatino Linotype" w:cs="Arial"/>
          <w:sz w:val="24"/>
          <w:szCs w:val="24"/>
        </w:rPr>
        <w:t xml:space="preserve"> informe justificado; asimismo, </w:t>
      </w:r>
      <w:r w:rsidRPr="00F40F41">
        <w:rPr>
          <w:rFonts w:ascii="Palatino Linotype" w:hAnsi="Palatino Linotype" w:cs="Arial"/>
          <w:b/>
          <w:sz w:val="24"/>
          <w:szCs w:val="24"/>
        </w:rPr>
        <w:t>El Recurrente</w:t>
      </w:r>
      <w:r w:rsidRPr="00F40F41">
        <w:rPr>
          <w:rFonts w:ascii="Palatino Linotype" w:hAnsi="Palatino Linotype" w:cs="Arial"/>
          <w:sz w:val="24"/>
          <w:szCs w:val="24"/>
        </w:rPr>
        <w:t xml:space="preserve"> </w:t>
      </w:r>
      <w:r w:rsidR="00734022" w:rsidRPr="00F40F41">
        <w:rPr>
          <w:rFonts w:ascii="Palatino Linotype" w:hAnsi="Palatino Linotype" w:cs="Arial"/>
          <w:sz w:val="24"/>
          <w:szCs w:val="24"/>
        </w:rPr>
        <w:t>el día</w:t>
      </w:r>
      <w:r w:rsidRPr="00F40F41">
        <w:rPr>
          <w:rFonts w:ascii="Palatino Linotype" w:hAnsi="Palatino Linotype" w:cs="Arial"/>
          <w:sz w:val="24"/>
          <w:szCs w:val="24"/>
        </w:rPr>
        <w:t xml:space="preserve"> </w:t>
      </w:r>
      <w:r w:rsidR="00734022" w:rsidRPr="00F40F41">
        <w:rPr>
          <w:rFonts w:ascii="Palatino Linotype" w:hAnsi="Palatino Linotype" w:cs="Arial"/>
          <w:sz w:val="24"/>
          <w:szCs w:val="24"/>
        </w:rPr>
        <w:t>treinta</w:t>
      </w:r>
      <w:r w:rsidRPr="00F40F41">
        <w:rPr>
          <w:rFonts w:ascii="Palatino Linotype" w:hAnsi="Palatino Linotype" w:cs="Arial"/>
          <w:sz w:val="24"/>
          <w:szCs w:val="24"/>
        </w:rPr>
        <w:t xml:space="preserve"> </w:t>
      </w:r>
      <w:r w:rsidR="00734022" w:rsidRPr="00F40F41">
        <w:rPr>
          <w:rFonts w:ascii="Palatino Linotype" w:hAnsi="Palatino Linotype" w:cs="Arial"/>
          <w:sz w:val="24"/>
          <w:szCs w:val="24"/>
        </w:rPr>
        <w:t>de octubre</w:t>
      </w:r>
      <w:r w:rsidRPr="00F40F41">
        <w:rPr>
          <w:rFonts w:ascii="Palatino Linotype" w:hAnsi="Palatino Linotype" w:cs="Arial"/>
          <w:sz w:val="24"/>
          <w:szCs w:val="24"/>
        </w:rPr>
        <w:t xml:space="preserve">, remitió </w:t>
      </w:r>
      <w:r w:rsidR="007E7475" w:rsidRPr="00F40F41">
        <w:rPr>
          <w:rFonts w:ascii="Palatino Linotype" w:hAnsi="Palatino Linotype" w:cs="Arial"/>
          <w:sz w:val="24"/>
          <w:szCs w:val="24"/>
        </w:rPr>
        <w:t>el archivo denominado</w:t>
      </w:r>
      <w:r w:rsidRPr="00F40F41">
        <w:rPr>
          <w:rFonts w:ascii="Palatino Linotype" w:hAnsi="Palatino Linotype" w:cs="Arial"/>
          <w:sz w:val="24"/>
          <w:szCs w:val="24"/>
        </w:rPr>
        <w:t xml:space="preserve"> </w:t>
      </w:r>
      <w:r w:rsidRPr="00F40F41">
        <w:rPr>
          <w:rFonts w:ascii="Palatino Linotype" w:hAnsi="Palatino Linotype" w:cs="Arial"/>
          <w:i/>
          <w:sz w:val="24"/>
          <w:szCs w:val="24"/>
        </w:rPr>
        <w:t>“</w:t>
      </w:r>
      <w:r w:rsidR="007E7475" w:rsidRPr="00F40F41">
        <w:rPr>
          <w:rFonts w:ascii="Palatino Linotype" w:hAnsi="Palatino Linotype" w:cs="Arial"/>
          <w:i/>
          <w:sz w:val="24"/>
          <w:szCs w:val="24"/>
        </w:rPr>
        <w:t>Pruebas y alegatos_Ecatzingo.docx</w:t>
      </w:r>
      <w:r w:rsidRPr="00F40F41">
        <w:rPr>
          <w:rFonts w:ascii="Palatino Linotype" w:hAnsi="Palatino Linotype" w:cs="Arial"/>
          <w:i/>
          <w:sz w:val="24"/>
          <w:szCs w:val="24"/>
        </w:rPr>
        <w:t>”</w:t>
      </w:r>
      <w:r w:rsidR="00734022" w:rsidRPr="00F40F41">
        <w:rPr>
          <w:rFonts w:ascii="Palatino Linotype" w:hAnsi="Palatino Linotype" w:cs="Arial"/>
          <w:sz w:val="24"/>
          <w:szCs w:val="24"/>
        </w:rPr>
        <w:t>; como manifestaciones, lo anterior</w:t>
      </w:r>
      <w:r w:rsidRPr="00F40F41">
        <w:rPr>
          <w:rFonts w:ascii="Palatino Linotype" w:hAnsi="Palatino Linotype" w:cs="Arial"/>
          <w:sz w:val="24"/>
          <w:szCs w:val="24"/>
        </w:rPr>
        <w:t xml:space="preserve"> de conformidad con la siguiente </w:t>
      </w:r>
      <w:r w:rsidR="007E7475" w:rsidRPr="00F40F41">
        <w:rPr>
          <w:rFonts w:ascii="Palatino Linotype" w:hAnsi="Palatino Linotype" w:cs="Arial"/>
          <w:sz w:val="24"/>
          <w:szCs w:val="24"/>
        </w:rPr>
        <w:t>imagen</w:t>
      </w:r>
      <w:r w:rsidRPr="00F40F41">
        <w:rPr>
          <w:rFonts w:ascii="Palatino Linotype" w:hAnsi="Palatino Linotype" w:cs="Arial"/>
          <w:sz w:val="24"/>
          <w:szCs w:val="24"/>
        </w:rPr>
        <w:t>:</w:t>
      </w:r>
    </w:p>
    <w:p w14:paraId="3A921ACE" w14:textId="2F475B42" w:rsidR="007E7475" w:rsidRPr="00F40F41" w:rsidRDefault="007E7475" w:rsidP="00AE3CCC">
      <w:pPr>
        <w:spacing w:before="240" w:line="360" w:lineRule="auto"/>
        <w:jc w:val="both"/>
        <w:rPr>
          <w:rFonts w:ascii="Palatino Linotype" w:hAnsi="Palatino Linotype" w:cs="Arial"/>
          <w:sz w:val="24"/>
          <w:szCs w:val="24"/>
        </w:rPr>
      </w:pPr>
      <w:r w:rsidRPr="00F40F41">
        <w:rPr>
          <w:rFonts w:ascii="Palatino Linotype" w:hAnsi="Palatino Linotype" w:cs="Arial"/>
          <w:noProof/>
          <w:sz w:val="24"/>
          <w:szCs w:val="24"/>
          <w:lang w:eastAsia="es-MX"/>
        </w:rPr>
        <w:lastRenderedPageBreak/>
        <mc:AlternateContent>
          <mc:Choice Requires="wps">
            <w:drawing>
              <wp:anchor distT="0" distB="0" distL="114300" distR="114300" simplePos="0" relativeHeight="251680768" behindDoc="0" locked="0" layoutInCell="1" allowOverlap="1" wp14:anchorId="3C10B73C" wp14:editId="54F96FFC">
                <wp:simplePos x="0" y="0"/>
                <wp:positionH relativeFrom="column">
                  <wp:posOffset>2529205</wp:posOffset>
                </wp:positionH>
                <wp:positionV relativeFrom="paragraph">
                  <wp:posOffset>139286</wp:posOffset>
                </wp:positionV>
                <wp:extent cx="1044054" cy="170597"/>
                <wp:effectExtent l="19050" t="19050" r="22860" b="39370"/>
                <wp:wrapNone/>
                <wp:docPr id="5" name="Flecha izquierda 5"/>
                <wp:cNvGraphicFramePr/>
                <a:graphic xmlns:a="http://schemas.openxmlformats.org/drawingml/2006/main">
                  <a:graphicData uri="http://schemas.microsoft.com/office/word/2010/wordprocessingShape">
                    <wps:wsp>
                      <wps:cNvSpPr/>
                      <wps:spPr>
                        <a:xfrm>
                          <a:off x="0" y="0"/>
                          <a:ext cx="1044054" cy="17059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7171A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199.15pt;margin-top:10.95pt;width:82.2pt;height:13.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" adj="1765" fillcolor="red" strokecolor="red" strokeweight="1pt"/>
            </w:pict>
          </mc:Fallback>
        </mc:AlternateContent>
      </w:r>
      <w:r w:rsidRPr="00F40F41">
        <w:rPr>
          <w:rFonts w:ascii="Palatino Linotype" w:hAnsi="Palatino Linotype" w:cs="Arial"/>
          <w:noProof/>
          <w:sz w:val="24"/>
          <w:szCs w:val="24"/>
          <w:lang w:eastAsia="es-MX"/>
        </w:rPr>
        <w:drawing>
          <wp:inline distT="0" distB="0" distL="0" distR="0" wp14:anchorId="43B7DC42" wp14:editId="447BDD99">
            <wp:extent cx="5756910" cy="1979930"/>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979930"/>
                    </a:xfrm>
                    <a:prstGeom prst="rect">
                      <a:avLst/>
                    </a:prstGeom>
                    <a:noFill/>
                    <a:ln>
                      <a:noFill/>
                    </a:ln>
                  </pic:spPr>
                </pic:pic>
              </a:graphicData>
            </a:graphic>
          </wp:inline>
        </w:drawing>
      </w:r>
    </w:p>
    <w:p w14:paraId="2F50A2E0" w14:textId="57C3B141" w:rsidR="00CE2663" w:rsidRPr="00F40F41" w:rsidRDefault="00CE2663" w:rsidP="00CE2663">
      <w:pPr>
        <w:spacing w:before="240" w:line="360" w:lineRule="auto"/>
        <w:jc w:val="both"/>
        <w:rPr>
          <w:rFonts w:ascii="Palatino Linotype" w:hAnsi="Palatino Linotype" w:cs="Arial"/>
          <w:sz w:val="24"/>
          <w:szCs w:val="24"/>
        </w:rPr>
      </w:pPr>
      <w:r w:rsidRPr="00F40F41">
        <w:rPr>
          <w:rFonts w:ascii="Palatino Linotype" w:hAnsi="Palatino Linotype" w:cs="Arial"/>
          <w:sz w:val="24"/>
          <w:szCs w:val="24"/>
        </w:rPr>
        <w:t xml:space="preserve">Decretándose el </w:t>
      </w:r>
      <w:r w:rsidR="00734022" w:rsidRPr="00F40F41">
        <w:rPr>
          <w:rFonts w:ascii="Palatino Linotype" w:hAnsi="Palatino Linotype" w:cs="Arial"/>
          <w:sz w:val="24"/>
          <w:szCs w:val="24"/>
        </w:rPr>
        <w:t>C</w:t>
      </w:r>
      <w:r w:rsidRPr="00F40F41">
        <w:rPr>
          <w:rFonts w:ascii="Palatino Linotype" w:hAnsi="Palatino Linotype" w:cs="Arial"/>
          <w:sz w:val="24"/>
          <w:szCs w:val="24"/>
        </w:rPr>
        <w:t xml:space="preserve">ierre </w:t>
      </w:r>
      <w:r w:rsidR="00734022" w:rsidRPr="00F40F41">
        <w:rPr>
          <w:rFonts w:ascii="Palatino Linotype" w:hAnsi="Palatino Linotype" w:cs="Arial"/>
          <w:sz w:val="24"/>
          <w:szCs w:val="24"/>
        </w:rPr>
        <w:t xml:space="preserve">de Instrucción </w:t>
      </w:r>
      <w:r w:rsidR="007E7475" w:rsidRPr="00F40F41">
        <w:rPr>
          <w:rFonts w:ascii="Palatino Linotype" w:hAnsi="Palatino Linotype" w:cs="Arial"/>
          <w:sz w:val="24"/>
          <w:szCs w:val="24"/>
        </w:rPr>
        <w:t>de la misma</w:t>
      </w:r>
      <w:r w:rsidR="009F0C17" w:rsidRPr="00F40F41">
        <w:rPr>
          <w:rFonts w:ascii="Palatino Linotype" w:hAnsi="Palatino Linotype" w:cs="Arial"/>
          <w:sz w:val="24"/>
          <w:szCs w:val="24"/>
        </w:rPr>
        <w:t xml:space="preserve"> en fecha </w:t>
      </w:r>
      <w:r w:rsidR="007E7475" w:rsidRPr="00F40F41">
        <w:rPr>
          <w:rFonts w:ascii="Palatino Linotype" w:hAnsi="Palatino Linotype" w:cs="Arial"/>
          <w:sz w:val="24"/>
          <w:szCs w:val="24"/>
        </w:rPr>
        <w:t>cinco</w:t>
      </w:r>
      <w:r w:rsidR="009F0C17" w:rsidRPr="00F40F41">
        <w:rPr>
          <w:rFonts w:ascii="Palatino Linotype" w:hAnsi="Palatino Linotype" w:cs="Arial"/>
          <w:sz w:val="24"/>
          <w:szCs w:val="24"/>
        </w:rPr>
        <w:t xml:space="preserve"> de </w:t>
      </w:r>
      <w:r w:rsidR="00734022" w:rsidRPr="00F40F41">
        <w:rPr>
          <w:rFonts w:ascii="Palatino Linotype" w:hAnsi="Palatino Linotype" w:cs="Arial"/>
          <w:sz w:val="24"/>
          <w:szCs w:val="24"/>
        </w:rPr>
        <w:t>noviembre</w:t>
      </w:r>
      <w:r w:rsidR="009F0C17" w:rsidRPr="00F40F41">
        <w:rPr>
          <w:rFonts w:ascii="Palatino Linotype" w:hAnsi="Palatino Linotype" w:cs="Arial"/>
          <w:sz w:val="24"/>
          <w:szCs w:val="24"/>
        </w:rPr>
        <w:t xml:space="preserve"> de dos mil dieciocho, de</w:t>
      </w:r>
      <w:r w:rsidR="007E7475" w:rsidRPr="00F40F41">
        <w:rPr>
          <w:rFonts w:ascii="Palatino Linotype" w:hAnsi="Palatino Linotype" w:cs="Arial"/>
          <w:sz w:val="24"/>
          <w:szCs w:val="24"/>
        </w:rPr>
        <w:t>l</w:t>
      </w:r>
      <w:r w:rsidR="009F0C17" w:rsidRPr="00F40F41">
        <w:rPr>
          <w:rFonts w:ascii="Palatino Linotype" w:hAnsi="Palatino Linotype" w:cs="Arial"/>
          <w:sz w:val="24"/>
          <w:szCs w:val="24"/>
        </w:rPr>
        <w:t xml:space="preserve"> </w:t>
      </w:r>
      <w:r w:rsidR="007E7475" w:rsidRPr="00F40F41">
        <w:rPr>
          <w:rFonts w:ascii="Palatino Linotype" w:hAnsi="Palatino Linotype" w:cs="Arial"/>
          <w:sz w:val="24"/>
          <w:szCs w:val="24"/>
        </w:rPr>
        <w:t>Recurso</w:t>
      </w:r>
      <w:r w:rsidR="009F0C17" w:rsidRPr="00F40F41">
        <w:rPr>
          <w:rFonts w:ascii="Palatino Linotype" w:hAnsi="Palatino Linotype" w:cs="Arial"/>
          <w:sz w:val="24"/>
          <w:szCs w:val="24"/>
        </w:rPr>
        <w:t xml:space="preserve"> de Revisión </w:t>
      </w:r>
      <w:r w:rsidR="009F0C17" w:rsidRPr="00F40F41">
        <w:rPr>
          <w:rFonts w:ascii="Palatino Linotype" w:hAnsi="Palatino Linotype" w:cs="Arial"/>
          <w:b/>
          <w:sz w:val="24"/>
          <w:szCs w:val="24"/>
        </w:rPr>
        <w:t>0</w:t>
      </w:r>
      <w:r w:rsidR="007E7475" w:rsidRPr="00F40F41">
        <w:rPr>
          <w:rFonts w:ascii="Palatino Linotype" w:hAnsi="Palatino Linotype" w:cs="Arial"/>
          <w:b/>
          <w:sz w:val="24"/>
          <w:szCs w:val="24"/>
        </w:rPr>
        <w:t>03975</w:t>
      </w:r>
      <w:r w:rsidR="009F0C17" w:rsidRPr="00F40F41">
        <w:rPr>
          <w:rFonts w:ascii="Palatino Linotype" w:hAnsi="Palatino Linotype" w:cs="Arial"/>
          <w:b/>
          <w:sz w:val="24"/>
          <w:szCs w:val="24"/>
        </w:rPr>
        <w:t>/INFOEM/IP/RR/2018</w:t>
      </w:r>
      <w:r w:rsidRPr="00F40F41">
        <w:rPr>
          <w:rFonts w:ascii="Palatino Linotype" w:hAnsi="Palatino Linotype" w:cs="Arial"/>
          <w:sz w:val="24"/>
          <w:szCs w:val="24"/>
        </w:rPr>
        <w:t>, en términos del artículo 185</w:t>
      </w:r>
      <w:r w:rsidR="005E2AED" w:rsidRPr="00F40F41">
        <w:rPr>
          <w:rFonts w:ascii="Palatino Linotype" w:hAnsi="Palatino Linotype" w:cs="Arial"/>
          <w:sz w:val="24"/>
          <w:szCs w:val="24"/>
        </w:rPr>
        <w:t>,</w:t>
      </w:r>
      <w:r w:rsidRPr="00F40F41">
        <w:rPr>
          <w:rFonts w:ascii="Palatino Linotype" w:hAnsi="Palatino Linotype" w:cs="Arial"/>
          <w:sz w:val="24"/>
          <w:szCs w:val="24"/>
        </w:rPr>
        <w:t xml:space="preserve"> fracción VI</w:t>
      </w:r>
      <w:r w:rsidR="005E2AED" w:rsidRPr="00F40F41">
        <w:rPr>
          <w:rFonts w:ascii="Palatino Linotype" w:hAnsi="Palatino Linotype" w:cs="Arial"/>
          <w:sz w:val="24"/>
          <w:szCs w:val="24"/>
        </w:rPr>
        <w:t>,</w:t>
      </w:r>
      <w:r w:rsidRPr="00F40F41">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26C0CFBD" w14:textId="358DADFB" w:rsidR="00090C33" w:rsidRPr="00F40F41" w:rsidRDefault="00090C33" w:rsidP="00090C33">
      <w:pPr>
        <w:spacing w:before="240" w:line="360" w:lineRule="auto"/>
        <w:jc w:val="both"/>
        <w:rPr>
          <w:rFonts w:ascii="Palatino Linotype" w:hAnsi="Palatino Linotype" w:cs="Arial"/>
          <w:sz w:val="24"/>
          <w:szCs w:val="24"/>
        </w:rPr>
      </w:pPr>
      <w:r w:rsidRPr="00F40F41">
        <w:rPr>
          <w:rFonts w:ascii="Palatino Linotype" w:hAnsi="Palatino Linotype" w:cs="Arial"/>
          <w:sz w:val="24"/>
          <w:szCs w:val="24"/>
        </w:rPr>
        <w:t>Cabe señalar que en fecha cinco de diciembre dos mil dieciocho, se amplió el término para resolver los recursos de revisión en términos del artículo 180, párrafo tercero, de la Ley de Transparencia y Acceso a la Información Pública del Estado de México y Municipios por un plazo de quince días hábiles.</w:t>
      </w:r>
    </w:p>
    <w:p w14:paraId="1D51623C" w14:textId="77777777" w:rsidR="00734022" w:rsidRPr="00F40F41" w:rsidRDefault="00734022" w:rsidP="00090C33">
      <w:pPr>
        <w:pStyle w:val="Sinespaciado"/>
        <w:rPr>
          <w:sz w:val="6"/>
        </w:rPr>
      </w:pPr>
    </w:p>
    <w:p w14:paraId="2B46967E" w14:textId="77777777" w:rsidR="00E15E0C" w:rsidRPr="00F40F41" w:rsidRDefault="00E15E0C" w:rsidP="00E15E0C">
      <w:pPr>
        <w:pStyle w:val="Sinespaciado"/>
        <w:rPr>
          <w:sz w:val="2"/>
        </w:rPr>
      </w:pPr>
    </w:p>
    <w:p w14:paraId="2D10638E" w14:textId="5CC79BB2" w:rsidR="00766B1F" w:rsidRPr="00F40F41" w:rsidRDefault="006168E4" w:rsidP="00C531DA">
      <w:pPr>
        <w:spacing w:before="240" w:line="360" w:lineRule="auto"/>
        <w:jc w:val="center"/>
        <w:rPr>
          <w:rFonts w:ascii="Palatino Linotype" w:hAnsi="Palatino Linotype" w:cs="Arial"/>
          <w:b/>
          <w:sz w:val="28"/>
        </w:rPr>
      </w:pPr>
      <w:r w:rsidRPr="00F40F41">
        <w:rPr>
          <w:rFonts w:ascii="Palatino Linotype" w:hAnsi="Palatino Linotype" w:cs="Arial"/>
          <w:b/>
          <w:sz w:val="28"/>
        </w:rPr>
        <w:t xml:space="preserve">C O N S I D E R A N D O </w:t>
      </w:r>
    </w:p>
    <w:p w14:paraId="563247C0" w14:textId="77777777" w:rsidR="00734022" w:rsidRPr="00F40F41" w:rsidRDefault="00734022" w:rsidP="00734022">
      <w:pPr>
        <w:pStyle w:val="Sinespaciado"/>
        <w:rPr>
          <w:sz w:val="10"/>
        </w:rPr>
      </w:pPr>
    </w:p>
    <w:p w14:paraId="68C8162D" w14:textId="77777777" w:rsidR="006168E4" w:rsidRPr="00F40F41" w:rsidRDefault="006168E4" w:rsidP="000D05B4">
      <w:pPr>
        <w:spacing w:after="0" w:line="360" w:lineRule="auto"/>
        <w:jc w:val="both"/>
        <w:rPr>
          <w:rFonts w:ascii="Palatino Linotype" w:hAnsi="Palatino Linotype" w:cs="Arial"/>
          <w:sz w:val="24"/>
        </w:rPr>
      </w:pPr>
      <w:r w:rsidRPr="00F40F41">
        <w:rPr>
          <w:rFonts w:ascii="Palatino Linotype" w:hAnsi="Palatino Linotype" w:cs="Arial"/>
          <w:b/>
          <w:sz w:val="28"/>
        </w:rPr>
        <w:t>PRIMERO.</w:t>
      </w:r>
      <w:r w:rsidRPr="00F40F41">
        <w:rPr>
          <w:rFonts w:ascii="Palatino Linotype" w:hAnsi="Palatino Linotype" w:cs="Arial"/>
          <w:b/>
        </w:rPr>
        <w:t xml:space="preserve"> </w:t>
      </w:r>
      <w:r w:rsidRPr="00F40F41">
        <w:rPr>
          <w:rFonts w:ascii="Palatino Linotype" w:hAnsi="Palatino Linotype" w:cs="Arial"/>
          <w:b/>
          <w:sz w:val="28"/>
          <w:szCs w:val="28"/>
        </w:rPr>
        <w:t>De la competencia</w:t>
      </w:r>
      <w:r w:rsidRPr="00F40F41">
        <w:rPr>
          <w:rFonts w:ascii="Palatino Linotype" w:hAnsi="Palatino Linotype" w:cs="Arial"/>
          <w:sz w:val="28"/>
          <w:szCs w:val="28"/>
        </w:rPr>
        <w:t>.</w:t>
      </w:r>
    </w:p>
    <w:p w14:paraId="5F07A326" w14:textId="0E08DC03" w:rsidR="006168E4" w:rsidRPr="00F40F41" w:rsidRDefault="006168E4" w:rsidP="000D05B4">
      <w:pPr>
        <w:spacing w:after="0" w:line="360" w:lineRule="auto"/>
        <w:jc w:val="both"/>
        <w:rPr>
          <w:rFonts w:ascii="Palatino Linotype" w:hAnsi="Palatino Linotype" w:cs="Arial"/>
          <w:sz w:val="24"/>
        </w:rPr>
      </w:pPr>
      <w:r w:rsidRPr="00F40F41">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F40F41">
        <w:rPr>
          <w:rFonts w:ascii="Palatino Linotype" w:hAnsi="Palatino Linotype" w:cs="Arial"/>
          <w:sz w:val="24"/>
        </w:rPr>
        <w:t>los</w:t>
      </w:r>
      <w:r w:rsidRPr="00F40F41">
        <w:rPr>
          <w:rFonts w:ascii="Palatino Linotype" w:hAnsi="Palatino Linotype" w:cs="Arial"/>
          <w:sz w:val="24"/>
        </w:rPr>
        <w:t xml:space="preserve"> presente</w:t>
      </w:r>
      <w:r w:rsidR="00766B1F" w:rsidRPr="00F40F41">
        <w:rPr>
          <w:rFonts w:ascii="Palatino Linotype" w:hAnsi="Palatino Linotype" w:cs="Arial"/>
          <w:sz w:val="24"/>
        </w:rPr>
        <w:t>s</w:t>
      </w:r>
      <w:r w:rsidRPr="00F40F41">
        <w:rPr>
          <w:rFonts w:ascii="Palatino Linotype" w:hAnsi="Palatino Linotype" w:cs="Arial"/>
          <w:sz w:val="24"/>
        </w:rPr>
        <w:t xml:space="preserve"> recurso</w:t>
      </w:r>
      <w:r w:rsidR="00766B1F" w:rsidRPr="00F40F41">
        <w:rPr>
          <w:rFonts w:ascii="Palatino Linotype" w:hAnsi="Palatino Linotype" w:cs="Arial"/>
          <w:sz w:val="24"/>
        </w:rPr>
        <w:t>s</w:t>
      </w:r>
      <w:r w:rsidRPr="00F40F41">
        <w:rPr>
          <w:rFonts w:ascii="Palatino Linotype" w:hAnsi="Palatino Linotype" w:cs="Arial"/>
          <w:sz w:val="24"/>
        </w:rPr>
        <w:t xml:space="preserve"> de revisión interpuesto</w:t>
      </w:r>
      <w:r w:rsidR="00766B1F" w:rsidRPr="00F40F41">
        <w:rPr>
          <w:rFonts w:ascii="Palatino Linotype" w:hAnsi="Palatino Linotype" w:cs="Arial"/>
          <w:sz w:val="24"/>
        </w:rPr>
        <w:t>s</w:t>
      </w:r>
      <w:r w:rsidRPr="00F40F41">
        <w:rPr>
          <w:rFonts w:ascii="Palatino Linotype" w:hAnsi="Palatino Linotype" w:cs="Arial"/>
          <w:sz w:val="24"/>
        </w:rPr>
        <w:t xml:space="preserve"> por </w:t>
      </w:r>
      <w:r w:rsidR="003E08B1" w:rsidRPr="00F40F41">
        <w:rPr>
          <w:rFonts w:ascii="Palatino Linotype" w:hAnsi="Palatino Linotype" w:cs="Arial"/>
          <w:b/>
          <w:sz w:val="24"/>
        </w:rPr>
        <w:t>El Recurrente</w:t>
      </w:r>
      <w:r w:rsidR="003E08B1" w:rsidRPr="00F40F41">
        <w:rPr>
          <w:rFonts w:ascii="Palatino Linotype" w:hAnsi="Palatino Linotype" w:cs="Arial"/>
          <w:b/>
          <w:sz w:val="24"/>
          <w:szCs w:val="24"/>
        </w:rPr>
        <w:t xml:space="preserve"> </w:t>
      </w:r>
      <w:r w:rsidRPr="00F40F41">
        <w:rPr>
          <w:rFonts w:ascii="Palatino Linotype" w:hAnsi="Palatino Linotype" w:cs="Arial"/>
          <w:sz w:val="24"/>
        </w:rPr>
        <w:t>conforme a lo dispuesto en los artículos 6, apartado A, fracción IV</w:t>
      </w:r>
      <w:r w:rsidR="00E82B4F" w:rsidRPr="00F40F41">
        <w:rPr>
          <w:rFonts w:ascii="Palatino Linotype" w:hAnsi="Palatino Linotype" w:cs="Arial"/>
          <w:sz w:val="24"/>
        </w:rPr>
        <w:t>,</w:t>
      </w:r>
      <w:r w:rsidRPr="00F40F41">
        <w:rPr>
          <w:rFonts w:ascii="Palatino Linotype" w:hAnsi="Palatino Linotype" w:cs="Arial"/>
          <w:sz w:val="24"/>
        </w:rPr>
        <w:t xml:space="preserve"> de la Constitución Política de los Estados Unidos </w:t>
      </w:r>
      <w:r w:rsidRPr="00F40F41">
        <w:rPr>
          <w:rFonts w:ascii="Palatino Linotype" w:hAnsi="Palatino Linotype" w:cs="Arial"/>
          <w:sz w:val="24"/>
        </w:rPr>
        <w:lastRenderedPageBreak/>
        <w:t xml:space="preserve">Mexicanos, 5, párrafos </w:t>
      </w:r>
      <w:r w:rsidR="00B3672D" w:rsidRPr="00F40F41">
        <w:rPr>
          <w:rFonts w:ascii="Palatino Linotype" w:hAnsi="Palatino Linotype" w:cs="Arial"/>
          <w:sz w:val="24"/>
        </w:rPr>
        <w:t xml:space="preserve">vigésimo, vigésimo primero y vigésimo segundo </w:t>
      </w:r>
      <w:r w:rsidRPr="00F40F41">
        <w:rPr>
          <w:rFonts w:ascii="Palatino Linotype" w:hAnsi="Palatino Linotype" w:cs="Arial"/>
          <w:sz w:val="24"/>
        </w:rPr>
        <w:t xml:space="preserve">fracción IV de la Constitución Política del Estado Libre y Soberano de México, </w:t>
      </w:r>
      <w:r w:rsidRPr="00F40F41">
        <w:rPr>
          <w:rFonts w:ascii="Palatino Linotype" w:hAnsi="Palatino Linotype" w:cs="Arial"/>
          <w:sz w:val="24"/>
          <w:szCs w:val="24"/>
        </w:rPr>
        <w:t>1, 2 fracción II, 13, 29, 36 fracciones II y III, 176, 178, 179</w:t>
      </w:r>
      <w:r w:rsidR="00E82B4F" w:rsidRPr="00F40F41">
        <w:rPr>
          <w:rFonts w:ascii="Palatino Linotype" w:hAnsi="Palatino Linotype" w:cs="Arial"/>
          <w:sz w:val="24"/>
          <w:szCs w:val="24"/>
        </w:rPr>
        <w:t>,</w:t>
      </w:r>
      <w:r w:rsidRPr="00F40F41">
        <w:rPr>
          <w:rFonts w:ascii="Palatino Linotype" w:hAnsi="Palatino Linotype" w:cs="Arial"/>
          <w:sz w:val="24"/>
          <w:szCs w:val="24"/>
        </w:rPr>
        <w:t xml:space="preserve"> fracción I, 181 párrafo tercero, 182, 185, 188 y 194</w:t>
      </w:r>
      <w:r w:rsidR="00E82B4F" w:rsidRPr="00F40F41">
        <w:rPr>
          <w:rFonts w:ascii="Palatino Linotype" w:hAnsi="Palatino Linotype" w:cs="Arial"/>
          <w:sz w:val="24"/>
          <w:szCs w:val="24"/>
        </w:rPr>
        <w:t>,</w:t>
      </w:r>
      <w:r w:rsidRPr="00F40F41">
        <w:rPr>
          <w:rFonts w:ascii="Palatino Linotype" w:hAnsi="Palatino Linotype" w:cs="Arial"/>
          <w:sz w:val="24"/>
          <w:szCs w:val="24"/>
        </w:rPr>
        <w:t xml:space="preserve"> </w:t>
      </w:r>
      <w:r w:rsidRPr="00F40F41">
        <w:rPr>
          <w:rFonts w:ascii="Palatino Linotype" w:hAnsi="Palatino Linotype" w:cs="Arial"/>
          <w:sz w:val="24"/>
        </w:rPr>
        <w:t>de la Ley de Transparencia y Acceso a la Información Pública del Estado de México y Municipios, 9</w:t>
      </w:r>
      <w:r w:rsidR="00E82B4F" w:rsidRPr="00F40F41">
        <w:rPr>
          <w:rFonts w:ascii="Palatino Linotype" w:hAnsi="Palatino Linotype" w:cs="Arial"/>
          <w:sz w:val="24"/>
        </w:rPr>
        <w:t>,</w:t>
      </w:r>
      <w:r w:rsidRPr="00F40F41">
        <w:rPr>
          <w:rFonts w:ascii="Palatino Linotype" w:hAnsi="Palatino Linotype" w:cs="Arial"/>
          <w:sz w:val="24"/>
        </w:rPr>
        <w:t xml:space="preserve"> fracciones I, XXIV, 11 y 14</w:t>
      </w:r>
      <w:r w:rsidR="00E82B4F" w:rsidRPr="00F40F41">
        <w:rPr>
          <w:rFonts w:ascii="Palatino Linotype" w:hAnsi="Palatino Linotype" w:cs="Arial"/>
          <w:sz w:val="24"/>
        </w:rPr>
        <w:t>,</w:t>
      </w:r>
      <w:r w:rsidRPr="00F40F41">
        <w:rPr>
          <w:rFonts w:ascii="Palatino Linotype" w:hAnsi="Palatino Linotype" w:cs="Arial"/>
          <w:sz w:val="24"/>
        </w:rPr>
        <w:t xml:space="preserve"> fracción I</w:t>
      </w:r>
      <w:r w:rsidR="00E82B4F" w:rsidRPr="00F40F41">
        <w:rPr>
          <w:rFonts w:ascii="Palatino Linotype" w:hAnsi="Palatino Linotype" w:cs="Arial"/>
          <w:sz w:val="24"/>
        </w:rPr>
        <w:t>,</w:t>
      </w:r>
      <w:r w:rsidRPr="00F40F41">
        <w:rPr>
          <w:rFonts w:ascii="Palatino Linotype" w:hAnsi="Palatino Linotype" w:cs="Arial"/>
          <w:sz w:val="24"/>
        </w:rPr>
        <w:t xml:space="preserve"> del Reglamento Interior del Instituto de Transparencia, Acceso a la Información Pública y Protección de Datos Personales del Estado de México.</w:t>
      </w:r>
    </w:p>
    <w:p w14:paraId="35450A72" w14:textId="77777777" w:rsidR="005E2AED" w:rsidRPr="00F40F41" w:rsidRDefault="005E2AED" w:rsidP="005E2AED">
      <w:pPr>
        <w:autoSpaceDE w:val="0"/>
        <w:autoSpaceDN w:val="0"/>
        <w:adjustRightInd w:val="0"/>
        <w:spacing w:after="0" w:line="360" w:lineRule="auto"/>
        <w:jc w:val="both"/>
        <w:rPr>
          <w:rFonts w:ascii="Palatino Linotype" w:hAnsi="Palatino Linotype" w:cs="Arial"/>
          <w:b/>
          <w:sz w:val="28"/>
          <w:szCs w:val="28"/>
        </w:rPr>
      </w:pPr>
    </w:p>
    <w:p w14:paraId="7B43B795" w14:textId="77777777" w:rsidR="006B2201" w:rsidRPr="00F40F41" w:rsidRDefault="006B2201" w:rsidP="006B2201">
      <w:pPr>
        <w:pStyle w:val="Textoindependiente"/>
        <w:spacing w:line="360" w:lineRule="auto"/>
        <w:jc w:val="both"/>
        <w:rPr>
          <w:rFonts w:ascii="Palatino Linotype" w:hAnsi="Palatino Linotype"/>
          <w:b/>
          <w:sz w:val="28"/>
          <w:szCs w:val="26"/>
          <w:lang w:val="es-MX"/>
        </w:rPr>
      </w:pPr>
      <w:r w:rsidRPr="00F40F41">
        <w:rPr>
          <w:rFonts w:ascii="Palatino Linotype" w:hAnsi="Palatino Linotype"/>
          <w:b/>
          <w:sz w:val="28"/>
          <w:szCs w:val="26"/>
          <w:lang w:val="es-MX"/>
        </w:rPr>
        <w:t xml:space="preserve">SEGUNDO. Sobre los alcances del recurso de revisión. </w:t>
      </w:r>
    </w:p>
    <w:p w14:paraId="6FE6D1B0" w14:textId="77777777" w:rsidR="006B2201" w:rsidRPr="00F40F41" w:rsidRDefault="006B2201" w:rsidP="006B2201">
      <w:pPr>
        <w:pStyle w:val="Textoindependiente"/>
        <w:spacing w:line="360" w:lineRule="auto"/>
        <w:jc w:val="both"/>
        <w:rPr>
          <w:rFonts w:ascii="Palatino Linotype" w:hAnsi="Palatino Linotype"/>
          <w:sz w:val="24"/>
          <w:szCs w:val="24"/>
          <w:lang w:val="es-MX"/>
        </w:rPr>
      </w:pPr>
      <w:r w:rsidRPr="00F40F41">
        <w:rPr>
          <w:rFonts w:ascii="Palatino Linotype" w:hAnsi="Palatino Linotype"/>
          <w:sz w:val="24"/>
          <w:szCs w:val="24"/>
          <w:lang w:val="es-MX"/>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4090D5C" w14:textId="77777777" w:rsidR="006B2201" w:rsidRPr="00F40F41" w:rsidRDefault="006B2201" w:rsidP="006B2201">
      <w:pPr>
        <w:pStyle w:val="Textoindependiente"/>
        <w:spacing w:line="360" w:lineRule="auto"/>
        <w:ind w:left="0"/>
        <w:jc w:val="both"/>
        <w:rPr>
          <w:rFonts w:ascii="Palatino Linotype" w:hAnsi="Palatino Linotype"/>
          <w:b/>
          <w:sz w:val="24"/>
          <w:szCs w:val="26"/>
          <w:lang w:val="es-MX"/>
        </w:rPr>
      </w:pPr>
    </w:p>
    <w:p w14:paraId="6A522869" w14:textId="77777777" w:rsidR="006B2201" w:rsidRPr="00F40F41" w:rsidRDefault="006B2201" w:rsidP="006B2201">
      <w:pPr>
        <w:pStyle w:val="Textoindependiente"/>
        <w:spacing w:line="360" w:lineRule="auto"/>
        <w:jc w:val="both"/>
        <w:rPr>
          <w:rFonts w:ascii="Palatino Linotype" w:hAnsi="Palatino Linotype"/>
          <w:b/>
          <w:sz w:val="28"/>
          <w:szCs w:val="26"/>
          <w:lang w:val="es-MX"/>
        </w:rPr>
      </w:pPr>
      <w:r w:rsidRPr="00F40F41">
        <w:rPr>
          <w:rFonts w:ascii="Palatino Linotype" w:hAnsi="Palatino Linotype"/>
          <w:b/>
          <w:sz w:val="28"/>
          <w:szCs w:val="26"/>
          <w:lang w:val="es-MX"/>
        </w:rPr>
        <w:t>TERCERO. De las causas de improcedencia.</w:t>
      </w:r>
    </w:p>
    <w:p w14:paraId="097400C7" w14:textId="43F5DB4B" w:rsidR="007E7475" w:rsidRPr="00F40F41" w:rsidRDefault="006B2201" w:rsidP="00090C33">
      <w:pPr>
        <w:pStyle w:val="Textoindependiente"/>
        <w:spacing w:line="360" w:lineRule="auto"/>
        <w:jc w:val="both"/>
        <w:rPr>
          <w:rFonts w:ascii="Palatino Linotype" w:hAnsi="Palatino Linotype"/>
          <w:sz w:val="24"/>
          <w:szCs w:val="24"/>
          <w:lang w:val="es-MX"/>
        </w:rPr>
      </w:pPr>
      <w:r w:rsidRPr="00F40F41">
        <w:rPr>
          <w:rFonts w:ascii="Palatino Linotype" w:hAnsi="Palatino Linotype"/>
          <w:sz w:val="24"/>
          <w:szCs w:val="24"/>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CD94AC" w14:textId="77777777" w:rsidR="006B2201" w:rsidRPr="00F40F41" w:rsidRDefault="006B2201" w:rsidP="006B2201">
      <w:pPr>
        <w:pStyle w:val="Textoindependiente"/>
        <w:spacing w:line="360" w:lineRule="auto"/>
        <w:ind w:left="0"/>
        <w:jc w:val="both"/>
        <w:rPr>
          <w:rFonts w:ascii="Palatino Linotype" w:hAnsi="Palatino Linotype"/>
          <w:sz w:val="24"/>
          <w:szCs w:val="24"/>
          <w:lang w:val="es-MX"/>
        </w:rPr>
      </w:pPr>
      <w:r w:rsidRPr="00F40F41">
        <w:rPr>
          <w:rFonts w:ascii="Palatino Linotype" w:hAnsi="Palatino Linotype"/>
          <w:sz w:val="24"/>
          <w:szCs w:val="24"/>
          <w:lang w:val="es-MX"/>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40F41">
        <w:rPr>
          <w:rFonts w:ascii="Palatino Linotype" w:hAnsi="Palatino Linotype"/>
          <w:sz w:val="24"/>
          <w:szCs w:val="24"/>
          <w:vertAlign w:val="superscript"/>
          <w:lang w:val="es-MX"/>
        </w:rPr>
        <w:footnoteReference w:id="1"/>
      </w:r>
      <w:r w:rsidRPr="00F40F41">
        <w:rPr>
          <w:rFonts w:ascii="Palatino Linotype" w:hAnsi="Palatino Linotype"/>
          <w:sz w:val="24"/>
          <w:szCs w:val="24"/>
          <w:lang w:val="es-MX"/>
        </w:rPr>
        <w:t>.</w:t>
      </w:r>
    </w:p>
    <w:p w14:paraId="304A74F5" w14:textId="77777777" w:rsidR="006B2201" w:rsidRPr="00F40F41" w:rsidRDefault="006B2201" w:rsidP="006B2201">
      <w:pPr>
        <w:pStyle w:val="Textoindependiente"/>
        <w:spacing w:line="360" w:lineRule="auto"/>
        <w:jc w:val="both"/>
        <w:rPr>
          <w:rFonts w:ascii="Palatino Linotype" w:hAnsi="Palatino Linotype"/>
          <w:sz w:val="24"/>
          <w:szCs w:val="24"/>
          <w:lang w:val="es-MX"/>
        </w:rPr>
      </w:pPr>
    </w:p>
    <w:p w14:paraId="39C021AB" w14:textId="49EAA0EA" w:rsidR="006B2201" w:rsidRPr="00F40F41" w:rsidRDefault="006B2201" w:rsidP="00090C33">
      <w:pPr>
        <w:pStyle w:val="Textoindependiente"/>
        <w:spacing w:line="360" w:lineRule="auto"/>
        <w:jc w:val="both"/>
        <w:rPr>
          <w:rFonts w:ascii="Palatino Linotype" w:hAnsi="Palatino Linotype"/>
          <w:sz w:val="24"/>
          <w:szCs w:val="24"/>
          <w:lang w:val="es-MX"/>
        </w:rPr>
      </w:pPr>
      <w:r w:rsidRPr="00F40F41">
        <w:rPr>
          <w:rFonts w:ascii="Palatino Linotype" w:hAnsi="Palatino Linotype"/>
          <w:sz w:val="24"/>
          <w:szCs w:val="24"/>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14:paraId="1AD8601C" w14:textId="77777777" w:rsidR="006B2201" w:rsidRPr="00F40F41" w:rsidRDefault="006B2201" w:rsidP="006B2201">
      <w:pPr>
        <w:pStyle w:val="Textoindependiente"/>
        <w:spacing w:line="360" w:lineRule="auto"/>
        <w:jc w:val="both"/>
        <w:rPr>
          <w:rFonts w:ascii="Palatino Linotype" w:hAnsi="Palatino Linotype"/>
          <w:b/>
          <w:sz w:val="28"/>
          <w:szCs w:val="26"/>
          <w:lang w:val="es-MX"/>
        </w:rPr>
      </w:pPr>
      <w:r w:rsidRPr="00F40F41">
        <w:rPr>
          <w:rFonts w:ascii="Palatino Linotype" w:hAnsi="Palatino Linotype"/>
          <w:b/>
          <w:sz w:val="28"/>
          <w:szCs w:val="26"/>
          <w:lang w:val="es-MX"/>
        </w:rPr>
        <w:lastRenderedPageBreak/>
        <w:t>CUARTO. Estudio y resolución del asunto.</w:t>
      </w:r>
    </w:p>
    <w:p w14:paraId="79EBD47B" w14:textId="77777777" w:rsidR="006B2201" w:rsidRPr="00F40F41" w:rsidRDefault="006B2201" w:rsidP="006B2201">
      <w:pPr>
        <w:pStyle w:val="Textoindependiente"/>
        <w:spacing w:line="360" w:lineRule="auto"/>
        <w:jc w:val="both"/>
        <w:rPr>
          <w:rFonts w:ascii="Palatino Linotype" w:hAnsi="Palatino Linotype"/>
          <w:sz w:val="24"/>
          <w:szCs w:val="24"/>
          <w:lang w:val="es-MX"/>
        </w:rPr>
      </w:pPr>
      <w:r w:rsidRPr="00F40F41">
        <w:rPr>
          <w:rFonts w:ascii="Palatino Linotype" w:hAnsi="Palatino Linotype"/>
          <w:sz w:val="24"/>
          <w:szCs w:val="24"/>
          <w:lang w:val="es-MX"/>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743695E" w14:textId="77777777" w:rsidR="006B2201" w:rsidRPr="00F40F41" w:rsidRDefault="006B2201" w:rsidP="006B2201">
      <w:pPr>
        <w:pStyle w:val="Textoindependiente"/>
        <w:spacing w:line="360" w:lineRule="auto"/>
        <w:jc w:val="both"/>
        <w:rPr>
          <w:rFonts w:ascii="Palatino Linotype" w:hAnsi="Palatino Linotype"/>
          <w:sz w:val="24"/>
          <w:szCs w:val="24"/>
          <w:lang w:val="es-MX"/>
        </w:rPr>
      </w:pPr>
    </w:p>
    <w:p w14:paraId="5A1C8684" w14:textId="66A8E0AC" w:rsidR="006A7463" w:rsidRPr="00F40F41" w:rsidRDefault="006B2201" w:rsidP="006A7463">
      <w:pPr>
        <w:pStyle w:val="Textoindependiente"/>
        <w:spacing w:line="360" w:lineRule="auto"/>
        <w:jc w:val="both"/>
        <w:rPr>
          <w:rFonts w:ascii="Palatino Linotype" w:hAnsi="Palatino Linotype"/>
          <w:sz w:val="24"/>
          <w:szCs w:val="24"/>
          <w:lang w:val="es-MX"/>
        </w:rPr>
      </w:pPr>
      <w:r w:rsidRPr="00F40F41">
        <w:rPr>
          <w:rFonts w:ascii="Palatino Linotype" w:hAnsi="Palatino Linotype"/>
          <w:sz w:val="24"/>
          <w:szCs w:val="24"/>
          <w:lang w:val="es-MX"/>
        </w:rPr>
        <w:t xml:space="preserve">En primera instancia, es necesario hacer referencia a la solicitud del hoy </w:t>
      </w:r>
      <w:r w:rsidRPr="00F40F41">
        <w:rPr>
          <w:rFonts w:ascii="Palatino Linotype" w:hAnsi="Palatino Linotype"/>
          <w:b/>
          <w:sz w:val="24"/>
          <w:szCs w:val="24"/>
          <w:lang w:val="es-MX"/>
        </w:rPr>
        <w:t>Recurrente</w:t>
      </w:r>
      <w:r w:rsidRPr="00F40F41">
        <w:rPr>
          <w:rFonts w:ascii="Palatino Linotype" w:hAnsi="Palatino Linotype"/>
          <w:sz w:val="24"/>
          <w:szCs w:val="24"/>
          <w:lang w:val="es-MX"/>
        </w:rPr>
        <w:t xml:space="preserve"> en la que requirió del </w:t>
      </w:r>
      <w:r w:rsidRPr="00F40F41">
        <w:rPr>
          <w:rFonts w:ascii="Palatino Linotype" w:hAnsi="Palatino Linotype"/>
          <w:b/>
          <w:sz w:val="24"/>
          <w:szCs w:val="24"/>
          <w:lang w:val="es-MX"/>
        </w:rPr>
        <w:t>Sujeto Obligado</w:t>
      </w:r>
      <w:r w:rsidR="00A7104B" w:rsidRPr="00F40F41">
        <w:rPr>
          <w:rFonts w:ascii="Palatino Linotype" w:hAnsi="Palatino Linotype"/>
          <w:sz w:val="24"/>
          <w:szCs w:val="24"/>
          <w:lang w:val="es-MX"/>
        </w:rPr>
        <w:t xml:space="preserve">, </w:t>
      </w:r>
      <w:r w:rsidR="000324EE" w:rsidRPr="00F40F41">
        <w:rPr>
          <w:rFonts w:ascii="Palatino Linotype" w:hAnsi="Palatino Linotype"/>
          <w:sz w:val="24"/>
          <w:szCs w:val="24"/>
          <w:lang w:val="es-MX"/>
        </w:rPr>
        <w:t xml:space="preserve">la información correspondiente a las fracciones </w:t>
      </w:r>
      <w:r w:rsidR="000324EE" w:rsidRPr="00F40F41">
        <w:rPr>
          <w:rFonts w:ascii="Palatino Linotype" w:hAnsi="Palatino Linotype"/>
          <w:sz w:val="24"/>
          <w:szCs w:val="24"/>
        </w:rPr>
        <w:t xml:space="preserve">II, VIII, X, XII, XXV, XXVI, XXVIII, XXX, </w:t>
      </w:r>
      <w:r w:rsidR="000324EE" w:rsidRPr="00F40F41">
        <w:rPr>
          <w:rFonts w:ascii="Palatino Linotype" w:hAnsi="Palatino Linotype"/>
          <w:sz w:val="24"/>
          <w:szCs w:val="24"/>
          <w:lang w:val="es-MX"/>
        </w:rPr>
        <w:t>XXXII</w:t>
      </w:r>
      <w:r w:rsidR="000324EE" w:rsidRPr="00F40F41">
        <w:rPr>
          <w:rFonts w:ascii="Palatino Linotype" w:hAnsi="Palatino Linotype"/>
          <w:sz w:val="24"/>
          <w:szCs w:val="24"/>
        </w:rPr>
        <w:t xml:space="preserve">, XXXV, </w:t>
      </w:r>
      <w:r w:rsidR="000324EE" w:rsidRPr="00F40F41">
        <w:rPr>
          <w:rFonts w:ascii="Palatino Linotype" w:hAnsi="Palatino Linotype"/>
          <w:sz w:val="24"/>
          <w:szCs w:val="24"/>
          <w:lang w:val="es-MX"/>
        </w:rPr>
        <w:t xml:space="preserve">XXXVII, </w:t>
      </w:r>
      <w:r w:rsidR="000324EE" w:rsidRPr="00F40F41">
        <w:rPr>
          <w:rFonts w:ascii="Palatino Linotype" w:hAnsi="Palatino Linotype"/>
          <w:sz w:val="24"/>
          <w:szCs w:val="24"/>
        </w:rPr>
        <w:t>XXXVIII, XL y XLVII</w:t>
      </w:r>
      <w:r w:rsidR="000324EE" w:rsidRPr="00F40F41">
        <w:rPr>
          <w:rFonts w:ascii="Palatino Linotype" w:hAnsi="Palatino Linotype"/>
          <w:sz w:val="24"/>
          <w:szCs w:val="24"/>
          <w:lang w:val="es-MX"/>
        </w:rPr>
        <w:t xml:space="preserve">, del </w:t>
      </w:r>
      <w:r w:rsidR="006A7463" w:rsidRPr="00F40F41">
        <w:rPr>
          <w:rFonts w:ascii="Palatino Linotype" w:hAnsi="Palatino Linotype"/>
          <w:sz w:val="24"/>
          <w:szCs w:val="24"/>
          <w:lang w:val="es-MX"/>
        </w:rPr>
        <w:t>a</w:t>
      </w:r>
      <w:r w:rsidR="00A7104B" w:rsidRPr="00F40F41">
        <w:rPr>
          <w:rFonts w:ascii="Palatino Linotype" w:hAnsi="Palatino Linotype"/>
          <w:sz w:val="24"/>
          <w:szCs w:val="24"/>
          <w:lang w:val="es-MX"/>
        </w:rPr>
        <w:t>rtículo 92</w:t>
      </w:r>
      <w:r w:rsidR="000324EE" w:rsidRPr="00F40F41">
        <w:rPr>
          <w:rFonts w:ascii="Palatino Linotype" w:hAnsi="Palatino Linotype"/>
          <w:sz w:val="24"/>
          <w:szCs w:val="24"/>
          <w:lang w:val="es-MX"/>
        </w:rPr>
        <w:t xml:space="preserve">; y fracción I, inciso b), d) y f), del artículo 94, </w:t>
      </w:r>
      <w:r w:rsidR="00A7104B" w:rsidRPr="00F40F41">
        <w:rPr>
          <w:rFonts w:ascii="Palatino Linotype" w:hAnsi="Palatino Linotype"/>
          <w:sz w:val="24"/>
          <w:szCs w:val="24"/>
          <w:lang w:val="es-MX"/>
        </w:rPr>
        <w:t>de la Ley de Transparencia y Acceso a la Información Pública del Estado de México y Municipios</w:t>
      </w:r>
      <w:r w:rsidR="006A7463" w:rsidRPr="00F40F41">
        <w:rPr>
          <w:rFonts w:ascii="Palatino Linotype" w:hAnsi="Palatino Linotype"/>
          <w:sz w:val="24"/>
          <w:szCs w:val="24"/>
          <w:lang w:val="es-MX"/>
        </w:rPr>
        <w:t>, la siguiente información</w:t>
      </w:r>
      <w:r w:rsidR="000324EE" w:rsidRPr="00F40F41">
        <w:rPr>
          <w:rFonts w:ascii="Palatino Linotype" w:hAnsi="Palatino Linotype"/>
          <w:sz w:val="24"/>
          <w:szCs w:val="24"/>
          <w:lang w:val="es-MX"/>
        </w:rPr>
        <w:t>, que estipulan lo siguiente</w:t>
      </w:r>
      <w:r w:rsidR="006A7463" w:rsidRPr="00F40F41">
        <w:rPr>
          <w:rFonts w:ascii="Palatino Linotype" w:hAnsi="Palatino Linotype"/>
          <w:sz w:val="24"/>
          <w:szCs w:val="24"/>
          <w:lang w:val="es-MX"/>
        </w:rPr>
        <w:t>:</w:t>
      </w:r>
    </w:p>
    <w:p w14:paraId="170B32C0" w14:textId="77777777" w:rsidR="006A7463" w:rsidRPr="00F40F41" w:rsidRDefault="006A7463" w:rsidP="00B00222">
      <w:pPr>
        <w:pStyle w:val="Sinespaciado"/>
      </w:pPr>
    </w:p>
    <w:p w14:paraId="7875BED7" w14:textId="18120AE2" w:rsidR="000324EE" w:rsidRPr="00F40F41" w:rsidRDefault="000324EE"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F40F41">
        <w:rPr>
          <w:rFonts w:ascii="Palatino Linotype" w:hAnsi="Palatino Linotype" w:cs="Bookman Old Style"/>
          <w:bCs/>
          <w:i/>
          <w:color w:val="000000"/>
        </w:rPr>
        <w:t>“</w:t>
      </w:r>
      <w:r w:rsidRPr="00F40F41">
        <w:rPr>
          <w:rFonts w:ascii="Palatino Linotype" w:hAnsi="Palatino Linotype" w:cs="Bookman Old Style"/>
          <w:b/>
          <w:bCs/>
          <w:i/>
          <w:color w:val="000000"/>
        </w:rPr>
        <w:t>Capítulo II</w:t>
      </w:r>
    </w:p>
    <w:p w14:paraId="58273936" w14:textId="7C68D10B" w:rsidR="000324EE" w:rsidRPr="00F40F41" w:rsidRDefault="000324EE"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F40F41">
        <w:rPr>
          <w:rFonts w:ascii="Palatino Linotype" w:hAnsi="Palatino Linotype" w:cs="Bookman Old Style"/>
          <w:b/>
          <w:bCs/>
          <w:i/>
          <w:color w:val="000000"/>
        </w:rPr>
        <w:t>De las Obligaciones de Transparencia Comunes</w:t>
      </w:r>
    </w:p>
    <w:p w14:paraId="42E48B35" w14:textId="77777777" w:rsidR="000324EE" w:rsidRPr="00F40F41" w:rsidRDefault="000324EE" w:rsidP="00B00222">
      <w:pPr>
        <w:pStyle w:val="Textoindependiente"/>
        <w:ind w:left="284" w:right="283"/>
        <w:jc w:val="both"/>
        <w:rPr>
          <w:rFonts w:ascii="Palatino Linotype" w:eastAsiaTheme="minorHAnsi" w:hAnsi="Palatino Linotype" w:cs="Bookman Old Style"/>
          <w:b/>
          <w:bCs/>
          <w:i/>
          <w:color w:val="000000"/>
          <w:sz w:val="22"/>
          <w:szCs w:val="22"/>
          <w:lang w:val="es-MX"/>
        </w:rPr>
      </w:pPr>
    </w:p>
    <w:p w14:paraId="75488FB3" w14:textId="39B29F75" w:rsidR="000324EE" w:rsidRPr="00F40F41" w:rsidRDefault="000324EE" w:rsidP="00AC256A">
      <w:pPr>
        <w:pStyle w:val="Textoindependiente"/>
        <w:ind w:left="284" w:right="283"/>
        <w:jc w:val="both"/>
        <w:rPr>
          <w:rFonts w:ascii="Palatino Linotype" w:eastAsiaTheme="minorHAnsi" w:hAnsi="Palatino Linotype" w:cs="Bookman Old Style"/>
          <w:i/>
          <w:color w:val="000000"/>
          <w:sz w:val="22"/>
          <w:szCs w:val="22"/>
          <w:lang w:val="es-MX"/>
        </w:rPr>
      </w:pPr>
      <w:r w:rsidRPr="00F40F41">
        <w:rPr>
          <w:rFonts w:ascii="Palatino Linotype" w:eastAsiaTheme="minorHAnsi" w:hAnsi="Palatino Linotype" w:cs="Bookman Old Style"/>
          <w:b/>
          <w:bCs/>
          <w:i/>
          <w:color w:val="000000"/>
          <w:sz w:val="22"/>
          <w:szCs w:val="22"/>
          <w:lang w:val="es-MX"/>
        </w:rPr>
        <w:t xml:space="preserve">Artículo 92. </w:t>
      </w:r>
      <w:r w:rsidRPr="00F40F41">
        <w:rPr>
          <w:rFonts w:ascii="Palatino Linotype" w:eastAsiaTheme="minorHAnsi" w:hAnsi="Palatino Linotype" w:cs="Bookman Old Style"/>
          <w:i/>
          <w:color w:val="000000"/>
          <w:sz w:val="22"/>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99A027" w14:textId="25505BEE" w:rsidR="003335CA"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p>
    <w:p w14:paraId="2F0A9706" w14:textId="0DF67E8B" w:rsidR="003335CA"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II. </w:t>
      </w:r>
      <w:r w:rsidRPr="00F40F41">
        <w:rPr>
          <w:rFonts w:ascii="Palatino Linotype" w:hAnsi="Palatino Linotype" w:cs="Bookman Old Style"/>
          <w:i/>
          <w:color w:val="000000"/>
        </w:rPr>
        <w:t xml:space="preserve">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71163B2F" w14:textId="4461631A" w:rsidR="000324EE"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p>
    <w:p w14:paraId="20BD6D4E" w14:textId="6723B6A8"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lastRenderedPageBreak/>
        <w:t xml:space="preserve">VIII. </w:t>
      </w:r>
      <w:r w:rsidRPr="00F40F41">
        <w:rPr>
          <w:rFonts w:ascii="Palatino Linotype" w:hAnsi="Palatino Linotype" w:cs="Bookman Old Style"/>
          <w:i/>
          <w:color w:val="000000"/>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0FD923B4" w14:textId="60233F8B" w:rsidR="000324EE"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p>
    <w:p w14:paraId="183B763A" w14:textId="4349A2A5" w:rsidR="000324EE" w:rsidRPr="00F40F41" w:rsidRDefault="000324EE" w:rsidP="00AC256A">
      <w:pPr>
        <w:pStyle w:val="Default"/>
        <w:ind w:left="284" w:right="283"/>
        <w:jc w:val="both"/>
        <w:rPr>
          <w:rFonts w:ascii="Palatino Linotype" w:hAnsi="Palatino Linotype" w:cs="Bookman Old Style"/>
          <w:i/>
          <w:sz w:val="22"/>
          <w:szCs w:val="22"/>
        </w:rPr>
      </w:pPr>
      <w:r w:rsidRPr="00F40F41">
        <w:rPr>
          <w:rFonts w:ascii="Palatino Linotype" w:hAnsi="Palatino Linotype" w:cs="Bookman Old Style"/>
          <w:b/>
          <w:bCs/>
          <w:i/>
          <w:sz w:val="22"/>
          <w:szCs w:val="22"/>
        </w:rPr>
        <w:t xml:space="preserve">X. </w:t>
      </w:r>
      <w:r w:rsidRPr="00F40F41">
        <w:rPr>
          <w:rFonts w:ascii="Palatino Linotype" w:hAnsi="Palatino Linotype" w:cs="Bookman Old Style"/>
          <w:i/>
          <w:sz w:val="22"/>
          <w:szCs w:val="22"/>
        </w:rPr>
        <w:t xml:space="preserve">El número total de las plazas y del personal de base y de confianza, especificando el total de las vacantes, por nivel de puesto, para cada unidad administrativa; </w:t>
      </w:r>
    </w:p>
    <w:p w14:paraId="5070DDC1" w14:textId="7AF16409" w:rsidR="000324EE"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p>
    <w:p w14:paraId="1E17117F" w14:textId="1997B425"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XII. </w:t>
      </w:r>
      <w:r w:rsidRPr="00F40F41">
        <w:rPr>
          <w:rFonts w:ascii="Palatino Linotype" w:hAnsi="Palatino Linotype" w:cs="Bookman Old Style"/>
          <w:i/>
          <w:color w:val="000000"/>
        </w:rPr>
        <w:t xml:space="preserve">El perfil de los puestos de los servidores públicos a su servicio en los casos que aplique; </w:t>
      </w:r>
    </w:p>
    <w:p w14:paraId="7270315A" w14:textId="6BE6A11E" w:rsidR="000324EE"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p>
    <w:p w14:paraId="55223764" w14:textId="77777777"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XXV. </w:t>
      </w:r>
      <w:r w:rsidRPr="00F40F41">
        <w:rPr>
          <w:rFonts w:ascii="Palatino Linotype" w:hAnsi="Palatino Linotype" w:cs="Bookman Old Style"/>
          <w:i/>
          <w:color w:val="000000"/>
        </w:rPr>
        <w:t xml:space="preserve">La información financiera sobre el presupuesto asignado, así como los informes del ejercicio trimestral del gasto, en términos de la Ley General de Contabilidad Gubernamental y demás disposiciones jurídicas aplicables; </w:t>
      </w:r>
    </w:p>
    <w:p w14:paraId="0E0373A5" w14:textId="77777777"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35784607" w14:textId="77777777"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XXVI. </w:t>
      </w:r>
      <w:r w:rsidRPr="00F40F41">
        <w:rPr>
          <w:rFonts w:ascii="Palatino Linotype" w:hAnsi="Palatino Linotype" w:cs="Bookman Old Style"/>
          <w:i/>
          <w:color w:val="000000"/>
        </w:rPr>
        <w:t xml:space="preserve">La información relativa a la deuda pública, en términos de las disposiciones jurídicas aplicables: </w:t>
      </w:r>
    </w:p>
    <w:p w14:paraId="7EF38658" w14:textId="77777777" w:rsidR="00D8267A" w:rsidRPr="00F40F41" w:rsidRDefault="00D8267A"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62234026" w14:textId="77777777"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 xml:space="preserve">Los datos de todos los financiamientos contratados, así como de los movimientos que se efectúen, en la que se incluya: </w:t>
      </w:r>
    </w:p>
    <w:p w14:paraId="4151BA4C" w14:textId="77777777"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09B87958" w14:textId="09BFE627" w:rsidR="000324EE" w:rsidRPr="00F40F41" w:rsidRDefault="000324EE" w:rsidP="00AC256A">
      <w:pPr>
        <w:autoSpaceDE w:val="0"/>
        <w:autoSpaceDN w:val="0"/>
        <w:adjustRightInd w:val="0"/>
        <w:spacing w:after="0" w:line="240" w:lineRule="auto"/>
        <w:ind w:left="284" w:right="283" w:firstLine="708"/>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a) </w:t>
      </w:r>
      <w:r w:rsidRPr="00F40F41">
        <w:rPr>
          <w:rFonts w:ascii="Palatino Linotype" w:hAnsi="Palatino Linotype" w:cs="Bookman Old Style"/>
          <w:i/>
          <w:color w:val="000000"/>
        </w:rPr>
        <w:t xml:space="preserve">Los montos de financiamiento contratados; </w:t>
      </w:r>
    </w:p>
    <w:p w14:paraId="65BF5AF2" w14:textId="21ED0929" w:rsidR="000324EE" w:rsidRPr="00F40F41" w:rsidRDefault="000324EE" w:rsidP="00AC256A">
      <w:pPr>
        <w:autoSpaceDE w:val="0"/>
        <w:autoSpaceDN w:val="0"/>
        <w:adjustRightInd w:val="0"/>
        <w:spacing w:after="0" w:line="240" w:lineRule="auto"/>
        <w:ind w:left="284" w:right="283" w:firstLine="708"/>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b) </w:t>
      </w:r>
      <w:r w:rsidRPr="00F40F41">
        <w:rPr>
          <w:rFonts w:ascii="Palatino Linotype" w:hAnsi="Palatino Linotype" w:cs="Bookman Old Style"/>
          <w:i/>
          <w:color w:val="000000"/>
        </w:rPr>
        <w:t xml:space="preserve">Los plazos; </w:t>
      </w:r>
    </w:p>
    <w:p w14:paraId="18298C51" w14:textId="1D853D11" w:rsidR="000324EE" w:rsidRPr="00F40F41" w:rsidRDefault="000324EE" w:rsidP="00AC256A">
      <w:pPr>
        <w:autoSpaceDE w:val="0"/>
        <w:autoSpaceDN w:val="0"/>
        <w:adjustRightInd w:val="0"/>
        <w:spacing w:after="0" w:line="240" w:lineRule="auto"/>
        <w:ind w:left="284" w:right="283" w:firstLine="708"/>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c) </w:t>
      </w:r>
      <w:r w:rsidRPr="00F40F41">
        <w:rPr>
          <w:rFonts w:ascii="Palatino Linotype" w:hAnsi="Palatino Linotype" w:cs="Bookman Old Style"/>
          <w:i/>
          <w:color w:val="000000"/>
        </w:rPr>
        <w:t xml:space="preserve">Las tasas de interés; y </w:t>
      </w:r>
    </w:p>
    <w:p w14:paraId="0CF8CD94" w14:textId="77777777" w:rsidR="000324EE" w:rsidRPr="00F40F41" w:rsidRDefault="000324EE" w:rsidP="00AC256A">
      <w:pPr>
        <w:autoSpaceDE w:val="0"/>
        <w:autoSpaceDN w:val="0"/>
        <w:adjustRightInd w:val="0"/>
        <w:spacing w:after="0" w:line="240" w:lineRule="auto"/>
        <w:ind w:left="284" w:right="283" w:firstLine="708"/>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d) </w:t>
      </w:r>
      <w:r w:rsidRPr="00F40F41">
        <w:rPr>
          <w:rFonts w:ascii="Palatino Linotype" w:hAnsi="Palatino Linotype" w:cs="Bookman Old Style"/>
          <w:i/>
          <w:color w:val="000000"/>
        </w:rPr>
        <w:t xml:space="preserve">Las garantías. </w:t>
      </w:r>
    </w:p>
    <w:p w14:paraId="3FF36B8D" w14:textId="0853F70F" w:rsidR="000324EE" w:rsidRPr="00F40F41" w:rsidRDefault="00D72AF9"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p>
    <w:p w14:paraId="7871D051" w14:textId="40656E91" w:rsidR="000324EE" w:rsidRPr="00F40F41" w:rsidRDefault="00D72AF9"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XXVIII. </w:t>
      </w:r>
      <w:r w:rsidRPr="00F40F41">
        <w:rPr>
          <w:rFonts w:ascii="Palatino Linotype" w:hAnsi="Palatino Linotype" w:cs="Bookman Old Style"/>
          <w:bCs/>
          <w:i/>
          <w:color w:val="000000"/>
        </w:rPr>
        <w:t>Los informes de resultados de las auditorías al ejercicio presupuestal de cada sujeto obligado que se realicen y, en su caso, las aclaraciones que correspondan;</w:t>
      </w:r>
    </w:p>
    <w:p w14:paraId="7DDE5BCB" w14:textId="1B84807B" w:rsidR="000324EE"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p>
    <w:p w14:paraId="56747361" w14:textId="77777777"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XXX. </w:t>
      </w:r>
      <w:r w:rsidRPr="00F40F41">
        <w:rPr>
          <w:rFonts w:ascii="Palatino Linotype" w:hAnsi="Palatino Linotype" w:cs="Bookman Old Style"/>
          <w:i/>
          <w:color w:val="000000"/>
        </w:rPr>
        <w:t xml:space="preserve">El resultado de la dictaminación de los estados financieros; </w:t>
      </w:r>
    </w:p>
    <w:p w14:paraId="503BA9A6" w14:textId="658409E5" w:rsidR="000324EE"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p>
    <w:p w14:paraId="39FCCF84" w14:textId="77777777"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XXXV. </w:t>
      </w:r>
      <w:r w:rsidRPr="00F40F41">
        <w:rPr>
          <w:rFonts w:ascii="Palatino Linotype" w:hAnsi="Palatino Linotype" w:cs="Bookman Old Style"/>
          <w:i/>
          <w:color w:val="000000"/>
        </w:rPr>
        <w:t xml:space="preserve">Informes de avances programáticos o presupuestales, balances generales y estado financiero; </w:t>
      </w:r>
    </w:p>
    <w:p w14:paraId="415DE328" w14:textId="151169F5" w:rsidR="000324EE" w:rsidRPr="00F40F41" w:rsidRDefault="003335CA" w:rsidP="00287447">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p>
    <w:p w14:paraId="1C8DA0DA" w14:textId="765922DE" w:rsidR="000324EE" w:rsidRPr="00F40F41"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XXXVIII. </w:t>
      </w:r>
      <w:r w:rsidRPr="00F40F41">
        <w:rPr>
          <w:rFonts w:ascii="Palatino Linotype" w:hAnsi="Palatino Linotype" w:cs="Bookman Old Style"/>
          <w:i/>
          <w:color w:val="000000"/>
        </w:rPr>
        <w:t xml:space="preserve">El inventario de bienes muebles e inmuebles en posesión y propiedad; </w:t>
      </w:r>
    </w:p>
    <w:p w14:paraId="549B8932" w14:textId="19B97C5A" w:rsidR="003335CA" w:rsidRPr="00F40F41" w:rsidRDefault="003335CA" w:rsidP="00AC256A">
      <w:pPr>
        <w:autoSpaceDE w:val="0"/>
        <w:autoSpaceDN w:val="0"/>
        <w:adjustRightInd w:val="0"/>
        <w:spacing w:after="0" w:line="240" w:lineRule="auto"/>
        <w:ind w:left="284" w:right="283"/>
        <w:jc w:val="both"/>
        <w:rPr>
          <w:rFonts w:ascii="Palatino Linotype" w:hAnsi="Palatino Linotype"/>
          <w:bCs/>
          <w:i/>
        </w:rPr>
      </w:pPr>
      <w:r w:rsidRPr="00F40F41">
        <w:rPr>
          <w:rFonts w:ascii="Palatino Linotype" w:hAnsi="Palatino Linotype"/>
          <w:bCs/>
          <w:i/>
        </w:rPr>
        <w:t>(…)</w:t>
      </w:r>
    </w:p>
    <w:p w14:paraId="061B1CE9" w14:textId="3E1FFFEC" w:rsidR="006B2201" w:rsidRPr="00F40F41" w:rsidRDefault="000324EE" w:rsidP="00AC256A">
      <w:pPr>
        <w:autoSpaceDE w:val="0"/>
        <w:autoSpaceDN w:val="0"/>
        <w:adjustRightInd w:val="0"/>
        <w:spacing w:after="0" w:line="240" w:lineRule="auto"/>
        <w:ind w:left="284" w:right="283"/>
        <w:jc w:val="both"/>
        <w:rPr>
          <w:rFonts w:ascii="Palatino Linotype" w:hAnsi="Palatino Linotype" w:cs="Arial"/>
          <w:b/>
          <w:i/>
        </w:rPr>
      </w:pPr>
      <w:r w:rsidRPr="00F40F41">
        <w:rPr>
          <w:rFonts w:ascii="Palatino Linotype" w:hAnsi="Palatino Linotype"/>
          <w:b/>
          <w:bCs/>
          <w:i/>
        </w:rPr>
        <w:t xml:space="preserve">XL. </w:t>
      </w:r>
      <w:r w:rsidRPr="00F40F41">
        <w:rPr>
          <w:rFonts w:ascii="Palatino Linotype" w:hAnsi="Palatino Linotype"/>
          <w:i/>
        </w:rPr>
        <w:t>Las resoluciones y laudos que se emitan en procesos o procedimientos seguidos en forma de juicio;</w:t>
      </w:r>
    </w:p>
    <w:p w14:paraId="6DEB2864" w14:textId="2A430EFD" w:rsidR="003335CA" w:rsidRPr="00F40F41" w:rsidRDefault="003335CA" w:rsidP="00AC256A">
      <w:pPr>
        <w:autoSpaceDE w:val="0"/>
        <w:autoSpaceDN w:val="0"/>
        <w:adjustRightInd w:val="0"/>
        <w:spacing w:after="0" w:line="240" w:lineRule="auto"/>
        <w:ind w:left="284" w:right="283"/>
        <w:jc w:val="both"/>
        <w:rPr>
          <w:rFonts w:ascii="Palatino Linotype" w:hAnsi="Palatino Linotype"/>
          <w:bCs/>
          <w:i/>
        </w:rPr>
      </w:pPr>
      <w:r w:rsidRPr="00F40F41">
        <w:rPr>
          <w:rFonts w:ascii="Palatino Linotype" w:hAnsi="Palatino Linotype"/>
          <w:bCs/>
          <w:i/>
        </w:rPr>
        <w:t>(…)</w:t>
      </w:r>
    </w:p>
    <w:p w14:paraId="5930CA58" w14:textId="499864A0" w:rsidR="006B2201" w:rsidRPr="00F40F41" w:rsidRDefault="003335CA" w:rsidP="00AC256A">
      <w:pPr>
        <w:autoSpaceDE w:val="0"/>
        <w:autoSpaceDN w:val="0"/>
        <w:adjustRightInd w:val="0"/>
        <w:spacing w:after="0" w:line="240" w:lineRule="auto"/>
        <w:ind w:left="284" w:right="283"/>
        <w:jc w:val="both"/>
        <w:rPr>
          <w:rFonts w:ascii="Palatino Linotype" w:hAnsi="Palatino Linotype"/>
          <w:i/>
        </w:rPr>
      </w:pPr>
      <w:r w:rsidRPr="00F40F41">
        <w:rPr>
          <w:rFonts w:ascii="Palatino Linotype" w:hAnsi="Palatino Linotype"/>
          <w:b/>
          <w:bCs/>
          <w:i/>
        </w:rPr>
        <w:t xml:space="preserve">XLVII. </w:t>
      </w:r>
      <w:r w:rsidRPr="00F40F41">
        <w:rPr>
          <w:rFonts w:ascii="Palatino Linotype" w:hAnsi="Palatino Linotype"/>
          <w:i/>
        </w:rPr>
        <w:t>Los ingresos recibidos por cualquier concepto señalando el nombre de los responsables de recibirlos, administrarlos y ejercerlos, indicando el destino de cada uno de ellos;</w:t>
      </w:r>
    </w:p>
    <w:p w14:paraId="140627A6" w14:textId="3642030C" w:rsidR="00B00222" w:rsidRPr="00F40F41" w:rsidRDefault="00B00222" w:rsidP="00AC256A">
      <w:pPr>
        <w:autoSpaceDE w:val="0"/>
        <w:autoSpaceDN w:val="0"/>
        <w:adjustRightInd w:val="0"/>
        <w:spacing w:after="0" w:line="240" w:lineRule="auto"/>
        <w:ind w:left="284" w:right="283"/>
        <w:jc w:val="both"/>
        <w:rPr>
          <w:rFonts w:ascii="Palatino Linotype" w:hAnsi="Palatino Linotype" w:cs="Arial"/>
          <w:b/>
          <w:i/>
        </w:rPr>
      </w:pPr>
      <w:r w:rsidRPr="00F40F41">
        <w:rPr>
          <w:rFonts w:ascii="Palatino Linotype" w:hAnsi="Palatino Linotype"/>
          <w:i/>
        </w:rPr>
        <w:lastRenderedPageBreak/>
        <w:t>(…)</w:t>
      </w:r>
    </w:p>
    <w:p w14:paraId="467DF958" w14:textId="77777777" w:rsidR="002A176D" w:rsidRPr="00F40F41" w:rsidRDefault="002A176D" w:rsidP="00090C33">
      <w:pPr>
        <w:autoSpaceDE w:val="0"/>
        <w:autoSpaceDN w:val="0"/>
        <w:adjustRightInd w:val="0"/>
        <w:spacing w:after="0" w:line="240" w:lineRule="auto"/>
        <w:ind w:right="283"/>
        <w:jc w:val="both"/>
        <w:rPr>
          <w:rFonts w:ascii="Palatino Linotype" w:hAnsi="Palatino Linotype" w:cs="Arial"/>
          <w:b/>
          <w:i/>
        </w:rPr>
      </w:pPr>
    </w:p>
    <w:p w14:paraId="32974F02" w14:textId="7F0F6A9C" w:rsidR="003335CA" w:rsidRPr="00F40F41" w:rsidRDefault="003335CA"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F40F41">
        <w:rPr>
          <w:rFonts w:ascii="Palatino Linotype" w:hAnsi="Palatino Linotype" w:cs="Bookman Old Style"/>
          <w:b/>
          <w:bCs/>
          <w:i/>
          <w:color w:val="000000"/>
        </w:rPr>
        <w:t>Capítulo III</w:t>
      </w:r>
    </w:p>
    <w:p w14:paraId="71BEC3D5" w14:textId="0D79E19B" w:rsidR="003335CA" w:rsidRPr="00F40F41" w:rsidRDefault="003335CA"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F40F41">
        <w:rPr>
          <w:rFonts w:ascii="Palatino Linotype" w:hAnsi="Palatino Linotype" w:cs="Bookman Old Style"/>
          <w:b/>
          <w:bCs/>
          <w:i/>
          <w:color w:val="000000"/>
        </w:rPr>
        <w:t>De las Obligaciones de Transparencia</w:t>
      </w:r>
    </w:p>
    <w:p w14:paraId="3E6BC6DA" w14:textId="17D0AACA" w:rsidR="003335CA" w:rsidRPr="00F40F41" w:rsidRDefault="003335CA"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F40F41">
        <w:rPr>
          <w:rFonts w:ascii="Palatino Linotype" w:hAnsi="Palatino Linotype" w:cs="Bookman Old Style"/>
          <w:b/>
          <w:bCs/>
          <w:i/>
          <w:color w:val="000000"/>
        </w:rPr>
        <w:t>Específicas de los Sujetos Obligados</w:t>
      </w:r>
    </w:p>
    <w:p w14:paraId="0AF0E8A2" w14:textId="77777777" w:rsidR="003335CA" w:rsidRPr="00F40F41" w:rsidRDefault="003335CA" w:rsidP="00B00222">
      <w:pPr>
        <w:autoSpaceDE w:val="0"/>
        <w:autoSpaceDN w:val="0"/>
        <w:adjustRightInd w:val="0"/>
        <w:spacing w:after="0" w:line="240" w:lineRule="auto"/>
        <w:ind w:left="284" w:right="283"/>
        <w:jc w:val="both"/>
        <w:rPr>
          <w:rFonts w:ascii="Palatino Linotype" w:hAnsi="Palatino Linotype" w:cs="Bookman Old Style"/>
          <w:b/>
          <w:bCs/>
          <w:i/>
          <w:color w:val="000000"/>
        </w:rPr>
      </w:pPr>
    </w:p>
    <w:p w14:paraId="15505FE3" w14:textId="47B8786E" w:rsidR="006B2201"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Artículo 94. </w:t>
      </w:r>
      <w:r w:rsidRPr="00F40F41">
        <w:rPr>
          <w:rFonts w:ascii="Palatino Linotype" w:hAnsi="Palatino Linotype" w:cs="Bookman Old Style"/>
          <w:i/>
          <w:color w:val="000000"/>
        </w:rPr>
        <w:t>Además de las obligaciones de transparencia común a que se refiere el Capítulo II de este Título, los sujetos obligados del Poder Ejecutivo Local y municipales, deberán poner a disposición del público y actualizar la siguiente información:</w:t>
      </w:r>
    </w:p>
    <w:p w14:paraId="1C069BCC" w14:textId="77777777" w:rsidR="003335CA"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4493AD17" w14:textId="77777777" w:rsidR="003335CA"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I. </w:t>
      </w:r>
      <w:r w:rsidRPr="00F40F41">
        <w:rPr>
          <w:rFonts w:ascii="Palatino Linotype" w:hAnsi="Palatino Linotype" w:cs="Bookman Old Style"/>
          <w:i/>
          <w:color w:val="000000"/>
        </w:rPr>
        <w:t xml:space="preserve">En el caso del Poder Ejecutivo y los Municipios, en el ámbito de su competencia: </w:t>
      </w:r>
    </w:p>
    <w:p w14:paraId="7220F67F" w14:textId="051E8C3B" w:rsidR="003335CA"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r w:rsidR="00B00222" w:rsidRPr="00F40F41">
        <w:rPr>
          <w:rFonts w:ascii="Palatino Linotype" w:hAnsi="Palatino Linotype" w:cs="Bookman Old Style"/>
          <w:i/>
          <w:color w:val="000000"/>
        </w:rPr>
        <w:t>)</w:t>
      </w:r>
    </w:p>
    <w:p w14:paraId="759D6B22" w14:textId="77777777" w:rsidR="003335CA"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b) </w:t>
      </w:r>
      <w:r w:rsidRPr="00F40F41">
        <w:rPr>
          <w:rFonts w:ascii="Palatino Linotype" w:hAnsi="Palatino Linotype" w:cs="Bookman Old Style"/>
          <w:i/>
          <w:color w:val="000000"/>
        </w:rPr>
        <w:t xml:space="preserve">El presupuesto de egresos y las fórmulas de distribución de los recursos otorgados; </w:t>
      </w:r>
    </w:p>
    <w:p w14:paraId="23829787" w14:textId="29B47761" w:rsidR="003335CA"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r w:rsidR="00B00222" w:rsidRPr="00F40F41">
        <w:rPr>
          <w:rFonts w:ascii="Palatino Linotype" w:hAnsi="Palatino Linotype" w:cs="Bookman Old Style"/>
          <w:i/>
          <w:color w:val="000000"/>
        </w:rPr>
        <w:t>)</w:t>
      </w:r>
    </w:p>
    <w:p w14:paraId="63FBEC95" w14:textId="77777777" w:rsidR="003335CA"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d) </w:t>
      </w:r>
      <w:r w:rsidRPr="00F40F41">
        <w:rPr>
          <w:rFonts w:ascii="Palatino Linotype" w:hAnsi="Palatino Linotype" w:cs="Bookman Old Style"/>
          <w:i/>
          <w:color w:val="000000"/>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7580B252" w14:textId="4755818B" w:rsidR="003335CA" w:rsidRPr="00F40F41"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i/>
          <w:color w:val="000000"/>
        </w:rPr>
        <w:t>(…</w:t>
      </w:r>
      <w:r w:rsidR="00B00222" w:rsidRPr="00F40F41">
        <w:rPr>
          <w:rFonts w:ascii="Palatino Linotype" w:hAnsi="Palatino Linotype" w:cs="Bookman Old Style"/>
          <w:i/>
          <w:color w:val="000000"/>
        </w:rPr>
        <w:t>)</w:t>
      </w:r>
    </w:p>
    <w:p w14:paraId="6F98352F" w14:textId="6EF28798" w:rsidR="002A176D" w:rsidRPr="00F40F41" w:rsidRDefault="003335CA" w:rsidP="002A176D">
      <w:pPr>
        <w:autoSpaceDE w:val="0"/>
        <w:autoSpaceDN w:val="0"/>
        <w:adjustRightInd w:val="0"/>
        <w:spacing w:after="0" w:line="240" w:lineRule="auto"/>
        <w:ind w:left="284" w:right="283"/>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f) </w:t>
      </w:r>
      <w:r w:rsidRPr="00F40F41">
        <w:rPr>
          <w:rFonts w:ascii="Palatino Linotype" w:hAnsi="Palatino Linotype" w:cs="Bookman Old Style"/>
          <w:i/>
          <w:color w:val="000000"/>
        </w:rPr>
        <w:t>La información detallada que contengan los planes de desarrollo urbano, ordenamiento territorial y ecológico, los tipos y usos de suelo, licencias de uso y construcción otorgadas</w:t>
      </w:r>
      <w:r w:rsidR="00B00222" w:rsidRPr="00F40F41">
        <w:rPr>
          <w:rFonts w:ascii="Palatino Linotype" w:hAnsi="Palatino Linotype" w:cs="Bookman Old Style"/>
          <w:i/>
          <w:color w:val="000000"/>
        </w:rPr>
        <w:t xml:space="preserve"> por los gobiernos municipales;”</w:t>
      </w:r>
    </w:p>
    <w:p w14:paraId="3D3D2CF5" w14:textId="77777777" w:rsidR="002A176D" w:rsidRPr="00F40F41" w:rsidRDefault="002A176D" w:rsidP="00747627">
      <w:pPr>
        <w:spacing w:after="0" w:line="360" w:lineRule="auto"/>
        <w:jc w:val="both"/>
        <w:rPr>
          <w:rFonts w:ascii="Palatino Linotype" w:hAnsi="Palatino Linotype" w:cs="Arial"/>
          <w:sz w:val="24"/>
          <w:szCs w:val="24"/>
        </w:rPr>
      </w:pPr>
    </w:p>
    <w:p w14:paraId="148AC20E" w14:textId="77777777" w:rsidR="000D3421" w:rsidRPr="00F40F41" w:rsidRDefault="00D8267A" w:rsidP="00747627">
      <w:pPr>
        <w:spacing w:after="0" w:line="360" w:lineRule="auto"/>
        <w:jc w:val="both"/>
        <w:rPr>
          <w:rFonts w:ascii="Palatino Linotype" w:hAnsi="Palatino Linotype" w:cs="Arial"/>
          <w:sz w:val="24"/>
          <w:szCs w:val="24"/>
        </w:rPr>
      </w:pPr>
      <w:r w:rsidRPr="00F40F41">
        <w:rPr>
          <w:rFonts w:ascii="Palatino Linotype" w:hAnsi="Palatino Linotype" w:cs="Arial"/>
          <w:sz w:val="24"/>
          <w:szCs w:val="24"/>
        </w:rPr>
        <w:t xml:space="preserve">Consecuentemente </w:t>
      </w:r>
      <w:r w:rsidRPr="00F40F41">
        <w:rPr>
          <w:rFonts w:ascii="Palatino Linotype" w:hAnsi="Palatino Linotype" w:cs="Arial"/>
          <w:b/>
          <w:sz w:val="24"/>
          <w:szCs w:val="24"/>
        </w:rPr>
        <w:t>El Sujeto Obligado</w:t>
      </w:r>
      <w:r w:rsidRPr="00F40F41">
        <w:rPr>
          <w:rFonts w:ascii="Palatino Linotype" w:hAnsi="Palatino Linotype" w:cs="Arial"/>
          <w:sz w:val="24"/>
          <w:szCs w:val="24"/>
        </w:rPr>
        <w:t>,</w:t>
      </w:r>
      <w:r w:rsidRPr="00F40F41">
        <w:rPr>
          <w:rFonts w:ascii="Palatino Linotype" w:hAnsi="Palatino Linotype" w:cs="Arial"/>
          <w:b/>
          <w:sz w:val="24"/>
          <w:szCs w:val="24"/>
        </w:rPr>
        <w:t xml:space="preserve"> </w:t>
      </w:r>
      <w:r w:rsidR="000D3421" w:rsidRPr="00F40F41">
        <w:rPr>
          <w:rFonts w:ascii="Palatino Linotype" w:hAnsi="Palatino Linotype" w:cs="Arial"/>
          <w:sz w:val="24"/>
          <w:szCs w:val="24"/>
        </w:rPr>
        <w:t>emitió su respuesta</w:t>
      </w:r>
      <w:r w:rsidRPr="00F40F41">
        <w:rPr>
          <w:rFonts w:ascii="Palatino Linotype" w:hAnsi="Palatino Linotype" w:cs="Arial"/>
          <w:sz w:val="24"/>
          <w:szCs w:val="24"/>
        </w:rPr>
        <w:t xml:space="preserve"> el día veintiséis de septiembre de d</w:t>
      </w:r>
      <w:r w:rsidR="000D3421" w:rsidRPr="00F40F41">
        <w:rPr>
          <w:rFonts w:ascii="Palatino Linotype" w:hAnsi="Palatino Linotype" w:cs="Arial"/>
          <w:sz w:val="24"/>
          <w:szCs w:val="24"/>
        </w:rPr>
        <w:t>os mil dieciocho, en la</w:t>
      </w:r>
      <w:r w:rsidR="00AC256A" w:rsidRPr="00F40F41">
        <w:rPr>
          <w:rFonts w:ascii="Palatino Linotype" w:hAnsi="Palatino Linotype" w:cs="Arial"/>
          <w:sz w:val="24"/>
          <w:szCs w:val="24"/>
        </w:rPr>
        <w:t xml:space="preserve"> que informó </w:t>
      </w:r>
      <w:r w:rsidR="000D3421" w:rsidRPr="00F40F41">
        <w:rPr>
          <w:rFonts w:ascii="Palatino Linotype" w:hAnsi="Palatino Linotype" w:cs="Arial"/>
          <w:sz w:val="24"/>
          <w:szCs w:val="24"/>
        </w:rPr>
        <w:t>a través del Director de Transparencia y Acceso a la Información Pública Municipal del H. Ayuntamiento Constitucional de Ecatzingo lo siguiente:</w:t>
      </w:r>
    </w:p>
    <w:p w14:paraId="75CB07E2" w14:textId="4AB0A58A" w:rsidR="000D3421" w:rsidRPr="00F40F41" w:rsidRDefault="000B1631" w:rsidP="00747627">
      <w:pPr>
        <w:spacing w:after="0" w:line="360" w:lineRule="auto"/>
        <w:jc w:val="both"/>
        <w:rPr>
          <w:rFonts w:ascii="Palatino Linotype" w:hAnsi="Palatino Linotype" w:cs="Arial"/>
          <w:sz w:val="24"/>
          <w:szCs w:val="24"/>
        </w:rPr>
      </w:pPr>
      <w:r w:rsidRPr="00F40F41">
        <w:rPr>
          <w:rFonts w:ascii="Palatino Linotype" w:hAnsi="Palatino Linotype" w:cs="Arial"/>
          <w:noProof/>
          <w:sz w:val="24"/>
          <w:szCs w:val="24"/>
          <w:lang w:eastAsia="es-MX"/>
        </w:rPr>
        <mc:AlternateContent>
          <mc:Choice Requires="wps">
            <w:drawing>
              <wp:anchor distT="0" distB="0" distL="114300" distR="114300" simplePos="0" relativeHeight="251738112" behindDoc="0" locked="0" layoutInCell="1" allowOverlap="1" wp14:anchorId="75CB89E7" wp14:editId="06D789CB">
                <wp:simplePos x="0" y="0"/>
                <wp:positionH relativeFrom="column">
                  <wp:posOffset>40999</wp:posOffset>
                </wp:positionH>
                <wp:positionV relativeFrom="paragraph">
                  <wp:posOffset>77911</wp:posOffset>
                </wp:positionV>
                <wp:extent cx="5565913" cy="2083241"/>
                <wp:effectExtent l="19050" t="19050" r="34925" b="31750"/>
                <wp:wrapNone/>
                <wp:docPr id="4" name="Conector recto 4"/>
                <wp:cNvGraphicFramePr/>
                <a:graphic xmlns:a="http://schemas.openxmlformats.org/drawingml/2006/main">
                  <a:graphicData uri="http://schemas.microsoft.com/office/word/2010/wordprocessingShape">
                    <wps:wsp>
                      <wps:cNvCnPr/>
                      <wps:spPr>
                        <a:xfrm>
                          <a:off x="0" y="0"/>
                          <a:ext cx="5565913" cy="208324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08C7E" id="Conector recto 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6.15pt" to="441.5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" strokecolor="#5b9bd5 [3204]" strokeweight="3pt">
                <v:stroke joinstyle="miter"/>
              </v:line>
            </w:pict>
          </mc:Fallback>
        </mc:AlternateContent>
      </w:r>
    </w:p>
    <w:p w14:paraId="6F5FBF74" w14:textId="77777777" w:rsidR="005C2280" w:rsidRPr="00F40F41" w:rsidRDefault="005C2280" w:rsidP="00747627">
      <w:pPr>
        <w:spacing w:after="0" w:line="360" w:lineRule="auto"/>
        <w:jc w:val="both"/>
        <w:rPr>
          <w:rFonts w:ascii="Palatino Linotype" w:hAnsi="Palatino Linotype" w:cs="Arial"/>
          <w:sz w:val="24"/>
          <w:szCs w:val="24"/>
        </w:rPr>
      </w:pPr>
    </w:p>
    <w:p w14:paraId="08FA50A8" w14:textId="77777777" w:rsidR="000D3421" w:rsidRPr="00F40F41" w:rsidRDefault="000D3421" w:rsidP="00747627">
      <w:pPr>
        <w:spacing w:after="0" w:line="360" w:lineRule="auto"/>
        <w:jc w:val="both"/>
        <w:rPr>
          <w:rFonts w:ascii="Palatino Linotype" w:hAnsi="Palatino Linotype" w:cs="Arial"/>
          <w:sz w:val="24"/>
          <w:szCs w:val="24"/>
        </w:rPr>
      </w:pPr>
    </w:p>
    <w:p w14:paraId="05F4F1B6" w14:textId="260AFDD1" w:rsidR="000D3421" w:rsidRPr="00F40F41" w:rsidRDefault="000D3421" w:rsidP="00747627">
      <w:pPr>
        <w:spacing w:after="0" w:line="360" w:lineRule="auto"/>
        <w:jc w:val="both"/>
        <w:rPr>
          <w:rFonts w:ascii="Palatino Linotype" w:hAnsi="Palatino Linotype" w:cs="Arial"/>
          <w:sz w:val="24"/>
          <w:szCs w:val="24"/>
        </w:rPr>
      </w:pPr>
      <w:r w:rsidRPr="00F40F41">
        <w:rPr>
          <w:rFonts w:ascii="Palatino Linotype" w:hAnsi="Palatino Linotype" w:cs="Arial"/>
          <w:noProof/>
          <w:sz w:val="24"/>
          <w:szCs w:val="24"/>
          <w:lang w:eastAsia="es-MX"/>
        </w:rPr>
        <w:lastRenderedPageBreak/>
        <mc:AlternateContent>
          <mc:Choice Requires="wps">
            <w:drawing>
              <wp:anchor distT="0" distB="0" distL="114300" distR="114300" simplePos="0" relativeHeight="251735040" behindDoc="0" locked="0" layoutInCell="1" allowOverlap="1" wp14:anchorId="40067066" wp14:editId="5E1DEBE0">
                <wp:simplePos x="0" y="0"/>
                <wp:positionH relativeFrom="column">
                  <wp:posOffset>374954</wp:posOffset>
                </wp:positionH>
                <wp:positionV relativeFrom="paragraph">
                  <wp:posOffset>3698904</wp:posOffset>
                </wp:positionV>
                <wp:extent cx="5144494" cy="3562184"/>
                <wp:effectExtent l="19050" t="19050" r="18415" b="19685"/>
                <wp:wrapNone/>
                <wp:docPr id="70" name="Rectángulo 70"/>
                <wp:cNvGraphicFramePr/>
                <a:graphic xmlns:a="http://schemas.openxmlformats.org/drawingml/2006/main">
                  <a:graphicData uri="http://schemas.microsoft.com/office/word/2010/wordprocessingShape">
                    <wps:wsp>
                      <wps:cNvSpPr/>
                      <wps:spPr>
                        <a:xfrm>
                          <a:off x="0" y="0"/>
                          <a:ext cx="5144494" cy="35621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1BA8F" id="Rectángulo 70" o:spid="_x0000_s1026" style="position:absolute;margin-left:29.5pt;margin-top:291.25pt;width:405.1pt;height:280.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cupAIAAJQ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" filled="f" strokecolor="red" strokeweight="3pt"/>
            </w:pict>
          </mc:Fallback>
        </mc:AlternateContent>
      </w:r>
      <w:r w:rsidR="00B62B60">
        <w:rPr>
          <w:rFonts w:ascii="Palatino Linotype" w:hAnsi="Palatino Linotype" w:cs="Arial"/>
          <w:noProof/>
          <w:sz w:val="24"/>
          <w:szCs w:val="24"/>
          <w:lang w:eastAsia="es-MX"/>
        </w:rPr>
        <w:drawing>
          <wp:inline distT="0" distB="0" distL="0" distR="0" wp14:anchorId="0D43C23E" wp14:editId="04BEC7FE">
            <wp:extent cx="5394960" cy="7772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7772400"/>
                    </a:xfrm>
                    <a:prstGeom prst="rect">
                      <a:avLst/>
                    </a:prstGeom>
                    <a:noFill/>
                    <a:ln>
                      <a:noFill/>
                    </a:ln>
                  </pic:spPr>
                </pic:pic>
              </a:graphicData>
            </a:graphic>
          </wp:inline>
        </w:drawing>
      </w:r>
      <w:bookmarkStart w:id="0" w:name="_GoBack"/>
      <w:bookmarkEnd w:id="0"/>
    </w:p>
    <w:p w14:paraId="20E97AD5" w14:textId="30B0A791" w:rsidR="000D3421" w:rsidRPr="00F40F41" w:rsidRDefault="000D3421" w:rsidP="00747627">
      <w:pPr>
        <w:spacing w:after="0" w:line="360" w:lineRule="auto"/>
        <w:jc w:val="both"/>
        <w:rPr>
          <w:rFonts w:ascii="Palatino Linotype" w:hAnsi="Palatino Linotype" w:cs="Arial"/>
          <w:sz w:val="24"/>
          <w:szCs w:val="24"/>
        </w:rPr>
      </w:pPr>
      <w:r w:rsidRPr="00F40F41">
        <w:rPr>
          <w:rFonts w:ascii="Palatino Linotype" w:hAnsi="Palatino Linotype" w:cs="Arial"/>
          <w:noProof/>
          <w:sz w:val="24"/>
          <w:szCs w:val="24"/>
          <w:lang w:eastAsia="es-MX"/>
        </w:rPr>
        <w:lastRenderedPageBreak/>
        <mc:AlternateContent>
          <mc:Choice Requires="wps">
            <w:drawing>
              <wp:anchor distT="0" distB="0" distL="114300" distR="114300" simplePos="0" relativeHeight="251736064" behindDoc="0" locked="0" layoutInCell="1" allowOverlap="1" wp14:anchorId="04193088" wp14:editId="7BA57FBC">
                <wp:simplePos x="0" y="0"/>
                <wp:positionH relativeFrom="column">
                  <wp:posOffset>303392</wp:posOffset>
                </wp:positionH>
                <wp:positionV relativeFrom="paragraph">
                  <wp:posOffset>1146534</wp:posOffset>
                </wp:positionV>
                <wp:extent cx="5255260" cy="5486400"/>
                <wp:effectExtent l="19050" t="19050" r="21590" b="19050"/>
                <wp:wrapNone/>
                <wp:docPr id="71" name="Rectángulo 71"/>
                <wp:cNvGraphicFramePr/>
                <a:graphic xmlns:a="http://schemas.openxmlformats.org/drawingml/2006/main">
                  <a:graphicData uri="http://schemas.microsoft.com/office/word/2010/wordprocessingShape">
                    <wps:wsp>
                      <wps:cNvSpPr/>
                      <wps:spPr>
                        <a:xfrm>
                          <a:off x="0" y="0"/>
                          <a:ext cx="5255260" cy="5486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E022C" id="Rectángulo 71" o:spid="_x0000_s1026" style="position:absolute;margin-left:23.9pt;margin-top:90.3pt;width:413.8pt;height:6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" filled="f" strokecolor="red" strokeweight="3pt"/>
            </w:pict>
          </mc:Fallback>
        </mc:AlternateContent>
      </w:r>
      <w:r w:rsidRPr="00F40F41">
        <w:rPr>
          <w:rFonts w:ascii="Palatino Linotype" w:hAnsi="Palatino Linotype" w:cs="Arial"/>
          <w:noProof/>
          <w:sz w:val="24"/>
          <w:szCs w:val="24"/>
          <w:lang w:eastAsia="es-MX"/>
        </w:rPr>
        <w:drawing>
          <wp:inline distT="0" distB="0" distL="0" distR="0" wp14:anchorId="33564065" wp14:editId="5AA7012D">
            <wp:extent cx="5760720" cy="740103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01035"/>
                    </a:xfrm>
                    <a:prstGeom prst="rect">
                      <a:avLst/>
                    </a:prstGeom>
                    <a:noFill/>
                    <a:ln>
                      <a:noFill/>
                    </a:ln>
                  </pic:spPr>
                </pic:pic>
              </a:graphicData>
            </a:graphic>
          </wp:inline>
        </w:drawing>
      </w:r>
    </w:p>
    <w:p w14:paraId="26098583" w14:textId="77777777" w:rsidR="000D3421" w:rsidRPr="00F40F41" w:rsidRDefault="000D3421" w:rsidP="00747627">
      <w:pPr>
        <w:spacing w:after="0" w:line="360" w:lineRule="auto"/>
        <w:jc w:val="both"/>
        <w:rPr>
          <w:rFonts w:ascii="Palatino Linotype" w:hAnsi="Palatino Linotype" w:cs="Arial"/>
          <w:noProof/>
          <w:sz w:val="24"/>
          <w:szCs w:val="24"/>
          <w:lang w:eastAsia="es-MX"/>
        </w:rPr>
      </w:pPr>
    </w:p>
    <w:p w14:paraId="57C68162" w14:textId="16FDD988" w:rsidR="000D3421" w:rsidRPr="00F40F41" w:rsidRDefault="000D3421" w:rsidP="00747627">
      <w:pPr>
        <w:spacing w:after="0" w:line="360" w:lineRule="auto"/>
        <w:jc w:val="both"/>
        <w:rPr>
          <w:rFonts w:ascii="Palatino Linotype" w:hAnsi="Palatino Linotype" w:cs="Arial"/>
          <w:sz w:val="24"/>
          <w:szCs w:val="24"/>
        </w:rPr>
      </w:pPr>
      <w:r w:rsidRPr="00F40F41">
        <w:rPr>
          <w:rFonts w:ascii="Palatino Linotype" w:hAnsi="Palatino Linotype" w:cs="Arial"/>
          <w:noProof/>
          <w:sz w:val="24"/>
          <w:szCs w:val="24"/>
          <w:lang w:eastAsia="es-MX"/>
        </w:rPr>
        <w:lastRenderedPageBreak/>
        <mc:AlternateContent>
          <mc:Choice Requires="wps">
            <w:drawing>
              <wp:anchor distT="0" distB="0" distL="114300" distR="114300" simplePos="0" relativeHeight="251737088" behindDoc="0" locked="0" layoutInCell="1" allowOverlap="1" wp14:anchorId="238EE89C" wp14:editId="0E92B024">
                <wp:simplePos x="0" y="0"/>
                <wp:positionH relativeFrom="column">
                  <wp:posOffset>478322</wp:posOffset>
                </wp:positionH>
                <wp:positionV relativeFrom="paragraph">
                  <wp:posOffset>1297609</wp:posOffset>
                </wp:positionV>
                <wp:extent cx="4953662" cy="1955883"/>
                <wp:effectExtent l="19050" t="19050" r="18415" b="25400"/>
                <wp:wrapNone/>
                <wp:docPr id="72" name="Rectángulo 72"/>
                <wp:cNvGraphicFramePr/>
                <a:graphic xmlns:a="http://schemas.openxmlformats.org/drawingml/2006/main">
                  <a:graphicData uri="http://schemas.microsoft.com/office/word/2010/wordprocessingShape">
                    <wps:wsp>
                      <wps:cNvSpPr/>
                      <wps:spPr>
                        <a:xfrm>
                          <a:off x="0" y="0"/>
                          <a:ext cx="4953662" cy="19558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CC3CA" id="Rectángulo 72" o:spid="_x0000_s1026" style="position:absolute;margin-left:37.65pt;margin-top:102.15pt;width:390.05pt;height:1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" filled="f" strokecolor="red" strokeweight="3pt"/>
            </w:pict>
          </mc:Fallback>
        </mc:AlternateContent>
      </w:r>
      <w:r w:rsidRPr="00F40F41">
        <w:rPr>
          <w:rFonts w:ascii="Palatino Linotype" w:hAnsi="Palatino Linotype" w:cs="Arial"/>
          <w:noProof/>
          <w:sz w:val="24"/>
          <w:szCs w:val="24"/>
          <w:lang w:eastAsia="es-MX"/>
        </w:rPr>
        <w:drawing>
          <wp:inline distT="0" distB="0" distL="0" distR="0" wp14:anchorId="6B0DF9E5" wp14:editId="0861ABD3">
            <wp:extent cx="5759891" cy="549435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5034" b="28080"/>
                    <a:stretch/>
                  </pic:blipFill>
                  <pic:spPr bwMode="auto">
                    <a:xfrm>
                      <a:off x="0" y="0"/>
                      <a:ext cx="5760720" cy="5495142"/>
                    </a:xfrm>
                    <a:prstGeom prst="rect">
                      <a:avLst/>
                    </a:prstGeom>
                    <a:noFill/>
                    <a:ln>
                      <a:noFill/>
                    </a:ln>
                    <a:extLst>
                      <a:ext uri="{53640926-AAD7-44D8-BBD7-CCE9431645EC}">
                        <a14:shadowObscured xmlns:a14="http://schemas.microsoft.com/office/drawing/2010/main"/>
                      </a:ext>
                    </a:extLst>
                  </pic:spPr>
                </pic:pic>
              </a:graphicData>
            </a:graphic>
          </wp:inline>
        </w:drawing>
      </w:r>
    </w:p>
    <w:p w14:paraId="6948D531" w14:textId="77777777" w:rsidR="002A176D" w:rsidRPr="00F40F41" w:rsidRDefault="002A176D" w:rsidP="00AC256A">
      <w:pPr>
        <w:tabs>
          <w:tab w:val="left" w:pos="709"/>
        </w:tabs>
        <w:spacing w:after="0" w:line="360" w:lineRule="auto"/>
        <w:jc w:val="both"/>
        <w:rPr>
          <w:rFonts w:ascii="Palatino Linotype" w:hAnsi="Palatino Linotype" w:cs="Arial"/>
          <w:bCs/>
          <w:sz w:val="24"/>
          <w:szCs w:val="24"/>
        </w:rPr>
      </w:pPr>
    </w:p>
    <w:p w14:paraId="529741AC" w14:textId="674CFC2A" w:rsidR="00AC256A" w:rsidRPr="00F40F41" w:rsidRDefault="00AC256A" w:rsidP="00AC256A">
      <w:pPr>
        <w:tabs>
          <w:tab w:val="left" w:pos="709"/>
        </w:tabs>
        <w:spacing w:after="0" w:line="360" w:lineRule="auto"/>
        <w:jc w:val="both"/>
        <w:rPr>
          <w:rFonts w:ascii="Palatino Linotype" w:hAnsi="Palatino Linotype" w:cs="Arial"/>
          <w:bCs/>
        </w:rPr>
      </w:pPr>
      <w:r w:rsidRPr="00F40F41">
        <w:rPr>
          <w:rFonts w:ascii="Palatino Linotype" w:hAnsi="Palatino Linotype" w:cs="Arial"/>
          <w:bCs/>
          <w:sz w:val="24"/>
          <w:szCs w:val="24"/>
        </w:rPr>
        <w:t xml:space="preserve">Es así que derivado de la respuesta emitida por </w:t>
      </w:r>
      <w:r w:rsidRPr="00F40F41">
        <w:rPr>
          <w:rFonts w:ascii="Palatino Linotype" w:hAnsi="Palatino Linotype" w:cs="Arial"/>
          <w:b/>
          <w:bCs/>
          <w:sz w:val="24"/>
          <w:szCs w:val="24"/>
        </w:rPr>
        <w:t>El Sujeto Obligado</w:t>
      </w:r>
      <w:r w:rsidRPr="00F40F41">
        <w:rPr>
          <w:rFonts w:ascii="Palatino Linotype" w:hAnsi="Palatino Linotype" w:cs="Arial"/>
          <w:bCs/>
          <w:sz w:val="24"/>
          <w:szCs w:val="24"/>
        </w:rPr>
        <w:t xml:space="preserve">, </w:t>
      </w:r>
      <w:r w:rsidRPr="00F40F41">
        <w:rPr>
          <w:rFonts w:ascii="Palatino Linotype" w:hAnsi="Palatino Linotype" w:cs="Arial"/>
          <w:b/>
          <w:bCs/>
          <w:sz w:val="24"/>
          <w:szCs w:val="24"/>
        </w:rPr>
        <w:t>El Recurrente</w:t>
      </w:r>
      <w:r w:rsidRPr="00F40F41">
        <w:rPr>
          <w:rFonts w:ascii="Palatino Linotype" w:hAnsi="Palatino Linotype" w:cs="Arial"/>
          <w:bCs/>
          <w:sz w:val="24"/>
          <w:szCs w:val="24"/>
        </w:rPr>
        <w:t xml:space="preserve">, interpuso el presente recurso de revisión, señalando sustancialmente como razones o motivos de inconformidad, en ambos casos que: </w:t>
      </w:r>
      <w:r w:rsidRPr="00F40F41">
        <w:rPr>
          <w:rFonts w:ascii="Palatino Linotype" w:hAnsi="Palatino Linotype" w:cs="Arial"/>
          <w:bCs/>
          <w:i/>
          <w:sz w:val="24"/>
          <w:szCs w:val="24"/>
        </w:rPr>
        <w:t>“</w:t>
      </w:r>
      <w:r w:rsidR="000D3421" w:rsidRPr="00F40F41">
        <w:rPr>
          <w:rFonts w:ascii="Palatino Linotype" w:hAnsi="Palatino Linotype"/>
          <w:b/>
          <w:i/>
          <w:color w:val="000000"/>
          <w:sz w:val="24"/>
          <w:szCs w:val="24"/>
          <w:u w:val="single"/>
        </w:rPr>
        <w:t xml:space="preserve">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w:t>
      </w:r>
      <w:r w:rsidR="000D3421" w:rsidRPr="00F40F41">
        <w:rPr>
          <w:rFonts w:ascii="Palatino Linotype" w:hAnsi="Palatino Linotype"/>
          <w:b/>
          <w:i/>
          <w:color w:val="000000"/>
          <w:sz w:val="24"/>
          <w:szCs w:val="24"/>
          <w:u w:val="single"/>
        </w:rPr>
        <w:lastRenderedPageBreak/>
        <w:t>Información Pública del Estado de México y Municipios, ocurro en tiempo y forma como lo establece el artículo 178, primer párrafo de la Ley local, a interponer RECURSO DE REVISIÓN en contra de la respuesta proporcionada por el H. Ayuntamiento de Ecatzingo, en el Estado de México, por la entrega de información incompleta</w:t>
      </w:r>
      <w:r w:rsidRPr="00F40F41">
        <w:rPr>
          <w:rFonts w:ascii="Palatino Linotype" w:hAnsi="Palatino Linotype"/>
          <w:i/>
          <w:color w:val="000000"/>
          <w:sz w:val="24"/>
          <w:szCs w:val="24"/>
        </w:rPr>
        <w:t>”</w:t>
      </w:r>
      <w:r w:rsidRPr="00F40F41">
        <w:rPr>
          <w:rFonts w:ascii="Palatino Linotype" w:hAnsi="Palatino Linotype"/>
          <w:color w:val="000000"/>
          <w:sz w:val="24"/>
          <w:szCs w:val="24"/>
        </w:rPr>
        <w:t>.</w:t>
      </w:r>
    </w:p>
    <w:p w14:paraId="7CE81755" w14:textId="77777777" w:rsidR="00C84A23" w:rsidRPr="00F40F41" w:rsidRDefault="00C84A23" w:rsidP="00550EEC">
      <w:pPr>
        <w:pStyle w:val="Sinespaciado"/>
        <w:rPr>
          <w:rFonts w:eastAsiaTheme="minorHAnsi"/>
        </w:rPr>
      </w:pPr>
    </w:p>
    <w:p w14:paraId="55F33C7A" w14:textId="667117C9" w:rsidR="001E4614" w:rsidRPr="00F40F41" w:rsidRDefault="001E4614" w:rsidP="001E4614">
      <w:pPr>
        <w:pStyle w:val="Prrafodelista"/>
        <w:autoSpaceDE w:val="0"/>
        <w:autoSpaceDN w:val="0"/>
        <w:adjustRightInd w:val="0"/>
        <w:spacing w:before="240" w:after="160" w:line="360" w:lineRule="auto"/>
        <w:ind w:left="0"/>
        <w:jc w:val="both"/>
        <w:rPr>
          <w:rFonts w:ascii="Palatino Linotype" w:eastAsiaTheme="minorHAnsi" w:hAnsi="Palatino Linotype" w:cs="Arial"/>
          <w:bCs/>
          <w:lang w:val="es-MX" w:eastAsia="en-US"/>
        </w:rPr>
      </w:pPr>
      <w:r w:rsidRPr="00F40F41">
        <w:rPr>
          <w:rFonts w:ascii="Palatino Linotype" w:eastAsiaTheme="minorHAnsi" w:hAnsi="Palatino Linotype" w:cs="Arial"/>
          <w:bCs/>
          <w:lang w:val="es-MX" w:eastAsia="en-US"/>
        </w:rPr>
        <w:t xml:space="preserve">Atento a ello, primeramente es importante señalar que se omite el estudio de la naturaleza jurídica de la información pública solicitada, en virtud de que </w:t>
      </w:r>
      <w:r w:rsidRPr="00F40F41">
        <w:rPr>
          <w:rFonts w:ascii="Palatino Linotype" w:eastAsiaTheme="minorHAnsi" w:hAnsi="Palatino Linotype" w:cs="Arial"/>
          <w:b/>
          <w:bCs/>
          <w:lang w:val="es-MX" w:eastAsia="en-US"/>
        </w:rPr>
        <w:t>El Sujeto Obligado</w:t>
      </w:r>
      <w:r w:rsidRPr="00F40F41">
        <w:rPr>
          <w:rFonts w:ascii="Palatino Linotype" w:eastAsiaTheme="minorHAnsi" w:hAnsi="Palatino Linotype" w:cs="Arial"/>
          <w:bCs/>
          <w:lang w:val="es-MX" w:eastAsia="en-US"/>
        </w:rPr>
        <w:t xml:space="preserve"> en su respuesta </w:t>
      </w:r>
      <w:r w:rsidR="00550EEC" w:rsidRPr="00F40F41">
        <w:rPr>
          <w:rFonts w:ascii="Palatino Linotype" w:eastAsiaTheme="minorHAnsi" w:hAnsi="Palatino Linotype" w:cs="Arial"/>
          <w:bCs/>
          <w:lang w:val="es-MX" w:eastAsia="en-US"/>
        </w:rPr>
        <w:t>se pronunció a cada una de las fracciones requeridas por el Recurrente</w:t>
      </w:r>
      <w:r w:rsidRPr="00F40F41">
        <w:rPr>
          <w:rFonts w:ascii="Palatino Linotype" w:eastAsiaTheme="minorHAnsi" w:hAnsi="Palatino Linotype" w:cs="Arial"/>
          <w:bCs/>
          <w:lang w:val="es-MX" w:eastAsia="en-US"/>
        </w:rPr>
        <w:t>, por lo que, acepta mediante su respuesta que dicha información la genera posee y la administra, en ejercicio de sus funciones de derecho público.</w:t>
      </w:r>
    </w:p>
    <w:p w14:paraId="173C3C9F" w14:textId="77777777" w:rsidR="005C2280" w:rsidRPr="00F40F41" w:rsidRDefault="005C2280" w:rsidP="001E4614">
      <w:pPr>
        <w:pStyle w:val="Sinespaciado"/>
      </w:pPr>
    </w:p>
    <w:p w14:paraId="049536B1" w14:textId="7103C938" w:rsidR="001E4614" w:rsidRPr="00F40F41" w:rsidRDefault="001E4614" w:rsidP="001E4614">
      <w:pPr>
        <w:spacing w:line="360" w:lineRule="auto"/>
        <w:jc w:val="both"/>
        <w:rPr>
          <w:rFonts w:ascii="Palatino Linotype" w:eastAsia="Arial Unicode MS" w:hAnsi="Palatino Linotype" w:cs="Arial"/>
          <w:b/>
          <w:sz w:val="24"/>
        </w:rPr>
      </w:pPr>
      <w:r w:rsidRPr="00F40F41">
        <w:rPr>
          <w:rFonts w:ascii="Palatino Linotype" w:eastAsia="Arial Unicode MS" w:hAnsi="Palatino Linotype" w:cs="Arial"/>
          <w:sz w:val="24"/>
        </w:rPr>
        <w:t xml:space="preserve">De hecho el estudio de la </w:t>
      </w:r>
      <w:r w:rsidRPr="00F40F41">
        <w:rPr>
          <w:rFonts w:ascii="Palatino Linotype" w:hAnsi="Palatino Linotype" w:cs="Arial"/>
          <w:sz w:val="24"/>
        </w:rPr>
        <w:t>naturaleza</w:t>
      </w:r>
      <w:r w:rsidRPr="00F40F41">
        <w:rPr>
          <w:rFonts w:ascii="Palatino Linotype" w:eastAsia="Arial Unicode MS" w:hAnsi="Palatino Linotype" w:cs="Arial"/>
          <w:sz w:val="24"/>
        </w:rPr>
        <w:t xml:space="preserve"> jurídica de la información pública solicitada, tiene por objeto determinar si ésta la genera, posee o administra </w:t>
      </w:r>
      <w:r w:rsidRPr="00F40F41">
        <w:rPr>
          <w:rFonts w:ascii="Palatino Linotype" w:eastAsia="Arial Unicode MS" w:hAnsi="Palatino Linotype" w:cs="Arial"/>
          <w:b/>
          <w:color w:val="000000"/>
          <w:sz w:val="24"/>
        </w:rPr>
        <w:t>El Sujeto Obligado</w:t>
      </w:r>
      <w:r w:rsidRPr="00F40F41">
        <w:rPr>
          <w:rFonts w:ascii="Palatino Linotype" w:eastAsia="Arial Unicode MS" w:hAnsi="Palatino Linotype" w:cs="Arial"/>
          <w:color w:val="000000"/>
          <w:sz w:val="24"/>
        </w:rPr>
        <w:t>;</w:t>
      </w:r>
      <w:r w:rsidRPr="00F40F41">
        <w:rPr>
          <w:rFonts w:ascii="Palatino Linotype" w:eastAsia="Arial Unicode MS" w:hAnsi="Palatino Linotype" w:cs="Arial"/>
          <w:sz w:val="24"/>
        </w:rPr>
        <w:t xml:space="preserve"> sin embargo, en aquellos casos en que éste la asume, ello implica que la genera, posee o administra, por consiguiente, a nada práctico nos conduciría su estudio, ya que se insiste la información pública </w:t>
      </w:r>
      <w:r w:rsidR="00550EEC" w:rsidRPr="00F40F41">
        <w:rPr>
          <w:rFonts w:ascii="Palatino Linotype" w:eastAsia="Arial Unicode MS" w:hAnsi="Palatino Linotype" w:cs="Arial"/>
          <w:sz w:val="24"/>
        </w:rPr>
        <w:t>requerida</w:t>
      </w:r>
      <w:r w:rsidRPr="00F40F41">
        <w:rPr>
          <w:rFonts w:ascii="Palatino Linotype" w:eastAsia="Arial Unicode MS" w:hAnsi="Palatino Linotype" w:cs="Arial"/>
          <w:sz w:val="24"/>
        </w:rPr>
        <w:t xml:space="preserve">, fue asumida por </w:t>
      </w:r>
      <w:r w:rsidRPr="00F40F41">
        <w:rPr>
          <w:rFonts w:ascii="Palatino Linotype" w:eastAsia="Arial Unicode MS" w:hAnsi="Palatino Linotype" w:cs="Arial"/>
          <w:b/>
          <w:sz w:val="24"/>
        </w:rPr>
        <w:t>El</w:t>
      </w:r>
      <w:r w:rsidRPr="00F40F41">
        <w:rPr>
          <w:rFonts w:ascii="Palatino Linotype" w:eastAsia="Arial Unicode MS" w:hAnsi="Palatino Linotype" w:cs="Arial"/>
          <w:sz w:val="24"/>
        </w:rPr>
        <w:t xml:space="preserve"> </w:t>
      </w:r>
      <w:r w:rsidRPr="00F40F41">
        <w:rPr>
          <w:rFonts w:ascii="Palatino Linotype" w:eastAsia="Arial Unicode MS" w:hAnsi="Palatino Linotype" w:cs="Arial"/>
          <w:b/>
          <w:sz w:val="24"/>
        </w:rPr>
        <w:t>Sujeto Obligado</w:t>
      </w:r>
      <w:r w:rsidRPr="00F40F41">
        <w:rPr>
          <w:rFonts w:ascii="Palatino Linotype" w:eastAsia="Arial Unicode MS" w:hAnsi="Palatino Linotype" w:cs="Arial"/>
          <w:sz w:val="24"/>
        </w:rPr>
        <w:t>.</w:t>
      </w:r>
    </w:p>
    <w:p w14:paraId="1FD5BA98" w14:textId="77777777" w:rsidR="001E4614" w:rsidRPr="00F40F41" w:rsidRDefault="001E4614" w:rsidP="001E4614">
      <w:pPr>
        <w:pStyle w:val="Sinespaciado"/>
        <w:rPr>
          <w:lang w:val="es-ES_tradnl"/>
        </w:rPr>
      </w:pPr>
    </w:p>
    <w:p w14:paraId="6B5FCB30" w14:textId="77777777" w:rsidR="001E4614" w:rsidRPr="00F40F41" w:rsidRDefault="001E4614" w:rsidP="001E4614">
      <w:pPr>
        <w:spacing w:line="360" w:lineRule="auto"/>
        <w:jc w:val="both"/>
        <w:rPr>
          <w:rFonts w:ascii="Palatino Linotype" w:hAnsi="Palatino Linotype" w:cs="Arial"/>
          <w:sz w:val="24"/>
        </w:rPr>
      </w:pPr>
      <w:r w:rsidRPr="00F40F41">
        <w:rPr>
          <w:rFonts w:ascii="Palatino Linotype" w:hAnsi="Palatino Linotype" w:cs="Arial"/>
          <w:color w:val="000000"/>
          <w:sz w:val="24"/>
          <w:lang w:val="es-ES_tradnl"/>
        </w:rPr>
        <w:t xml:space="preserve">Por consiguiente, </w:t>
      </w:r>
      <w:r w:rsidRPr="00F40F41">
        <w:rPr>
          <w:rFonts w:ascii="Palatino Linotype" w:hAnsi="Palatino Linotype" w:cs="Arial"/>
          <w:sz w:val="24"/>
        </w:rPr>
        <w:t>es importante señalar que el artículo 4, párrafo segundo de la Ley de Transparencia y Acceso a la Información Pública del Estado de México y Municipios, dispone:</w:t>
      </w:r>
    </w:p>
    <w:p w14:paraId="5502D4B1" w14:textId="77777777" w:rsidR="001E4614" w:rsidRPr="00F40F41" w:rsidRDefault="001E4614" w:rsidP="001E4614">
      <w:pPr>
        <w:ind w:left="851" w:right="902"/>
        <w:jc w:val="both"/>
        <w:rPr>
          <w:rFonts w:ascii="Palatino Linotype" w:hAnsi="Palatino Linotype" w:cs="Arial"/>
          <w:sz w:val="2"/>
        </w:rPr>
      </w:pPr>
    </w:p>
    <w:p w14:paraId="68A665A3"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rPr>
        <w:t>“</w:t>
      </w:r>
      <w:r w:rsidRPr="00F40F41">
        <w:rPr>
          <w:rFonts w:ascii="Palatino Linotype" w:hAnsi="Palatino Linotype" w:cs="Arial"/>
          <w:b/>
          <w:i/>
          <w:color w:val="000000"/>
        </w:rPr>
        <w:t xml:space="preserve">Artículo 4. </w:t>
      </w:r>
      <w:r w:rsidRPr="00F40F41">
        <w:rPr>
          <w:rFonts w:ascii="Palatino Linotype" w:hAnsi="Palatino Linotype" w:cs="Arial"/>
          <w:i/>
          <w:color w:val="000000"/>
        </w:rPr>
        <w:t xml:space="preserve">… </w:t>
      </w:r>
    </w:p>
    <w:p w14:paraId="5296082A"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w:t>
      </w:r>
      <w:r w:rsidRPr="00F40F41">
        <w:rPr>
          <w:rFonts w:ascii="Palatino Linotype" w:hAnsi="Palatino Linotype" w:cs="Arial"/>
          <w:i/>
          <w:color w:val="000000"/>
        </w:rPr>
        <w:lastRenderedPageBreak/>
        <w:t>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4B945B" w14:textId="2B8C83A9" w:rsidR="001E4614" w:rsidRPr="00F40F41" w:rsidRDefault="001E4614" w:rsidP="00334AB1">
      <w:pPr>
        <w:ind w:left="851" w:right="902"/>
        <w:jc w:val="both"/>
        <w:rPr>
          <w:rFonts w:ascii="Palatino Linotype" w:hAnsi="Palatino Linotype" w:cs="Arial"/>
          <w:i/>
        </w:rPr>
      </w:pPr>
      <w:r w:rsidRPr="00F40F41">
        <w:rPr>
          <w:rFonts w:ascii="Palatino Linotype" w:hAnsi="Palatino Linotype" w:cs="Arial"/>
          <w:i/>
          <w:color w:val="000000"/>
        </w:rPr>
        <w:t xml:space="preserve">( </w:t>
      </w:r>
      <w:r w:rsidRPr="00F40F41">
        <w:rPr>
          <w:rFonts w:ascii="Palatino Linotype" w:hAnsi="Palatino Linotype" w:cs="Arial"/>
          <w:i/>
        </w:rPr>
        <w:t>...)”</w:t>
      </w:r>
    </w:p>
    <w:p w14:paraId="20EBADF8" w14:textId="77777777" w:rsidR="003F7280" w:rsidRPr="00F40F41" w:rsidRDefault="003F7280" w:rsidP="003F7280">
      <w:pPr>
        <w:pStyle w:val="Sinespaciado"/>
      </w:pPr>
    </w:p>
    <w:p w14:paraId="7D875F77" w14:textId="77777777" w:rsidR="001E4614" w:rsidRPr="00F40F41" w:rsidRDefault="001E4614" w:rsidP="001E4614">
      <w:pPr>
        <w:spacing w:line="360" w:lineRule="auto"/>
        <w:jc w:val="both"/>
        <w:rPr>
          <w:rFonts w:ascii="Palatino Linotype" w:hAnsi="Palatino Linotype" w:cs="Arial"/>
          <w:i/>
          <w:sz w:val="24"/>
        </w:rPr>
      </w:pPr>
      <w:r w:rsidRPr="00F40F41">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D665476" w14:textId="77777777" w:rsidR="001E4614" w:rsidRPr="00F40F41" w:rsidRDefault="001E4614" w:rsidP="001E4614">
      <w:pPr>
        <w:spacing w:line="360" w:lineRule="auto"/>
        <w:ind w:right="425"/>
        <w:jc w:val="both"/>
        <w:rPr>
          <w:rFonts w:ascii="Palatino Linotype" w:hAnsi="Palatino Linotype" w:cs="Arial"/>
          <w:b/>
          <w:i/>
          <w:sz w:val="12"/>
        </w:rPr>
      </w:pPr>
    </w:p>
    <w:p w14:paraId="69C312FF" w14:textId="306B4F80" w:rsidR="001E4614" w:rsidRPr="00F40F41" w:rsidRDefault="001E4614" w:rsidP="001E4614">
      <w:pPr>
        <w:spacing w:line="360" w:lineRule="auto"/>
        <w:jc w:val="both"/>
        <w:rPr>
          <w:rFonts w:ascii="Palatino Linotype" w:hAnsi="Palatino Linotype" w:cs="Arial"/>
          <w:sz w:val="24"/>
        </w:rPr>
      </w:pPr>
      <w:r w:rsidRPr="00F40F41">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001587F" w14:textId="77777777" w:rsidR="00573C77" w:rsidRPr="00F40F41" w:rsidRDefault="00573C77" w:rsidP="00573C77">
      <w:pPr>
        <w:pStyle w:val="Sinespaciado"/>
      </w:pPr>
    </w:p>
    <w:p w14:paraId="7BBCC28F" w14:textId="77777777" w:rsidR="001E4614" w:rsidRPr="00F40F41" w:rsidRDefault="001E4614" w:rsidP="001E4614">
      <w:pPr>
        <w:ind w:left="567" w:right="567"/>
        <w:jc w:val="both"/>
        <w:rPr>
          <w:rFonts w:ascii="Palatino Linotype" w:hAnsi="Palatino Linotype" w:cs="Arial"/>
          <w:i/>
        </w:rPr>
      </w:pPr>
      <w:r w:rsidRPr="00F40F41">
        <w:rPr>
          <w:rFonts w:ascii="Palatino Linotype" w:hAnsi="Palatino Linotype" w:cs="Arial"/>
          <w:i/>
        </w:rPr>
        <w:t>“</w:t>
      </w:r>
      <w:r w:rsidRPr="00F40F41">
        <w:rPr>
          <w:rFonts w:ascii="Palatino Linotype" w:hAnsi="Palatino Linotype" w:cs="Arial"/>
          <w:b/>
          <w:i/>
          <w:color w:val="000000"/>
        </w:rPr>
        <w:t>Artículo 12.</w:t>
      </w:r>
      <w:r w:rsidRPr="00F40F41">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380E6CE" w14:textId="77777777" w:rsidR="001E4614" w:rsidRPr="00F40F41" w:rsidRDefault="001E4614" w:rsidP="001E4614">
      <w:pPr>
        <w:ind w:left="567" w:right="567"/>
        <w:jc w:val="both"/>
        <w:rPr>
          <w:rFonts w:ascii="Palatino Linotype" w:hAnsi="Palatino Linotype" w:cs="Arial"/>
          <w:i/>
          <w:color w:val="000000"/>
          <w:sz w:val="2"/>
        </w:rPr>
      </w:pPr>
    </w:p>
    <w:p w14:paraId="5323343E" w14:textId="77777777" w:rsidR="001E4614" w:rsidRPr="00F40F41" w:rsidRDefault="001E4614" w:rsidP="001E4614">
      <w:pPr>
        <w:ind w:left="567" w:right="567"/>
        <w:jc w:val="both"/>
        <w:rPr>
          <w:rFonts w:ascii="Palatino Linotype" w:hAnsi="Palatino Linotype" w:cs="Arial"/>
          <w:i/>
        </w:rPr>
      </w:pPr>
      <w:r w:rsidRPr="00F40F41">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40F41">
        <w:rPr>
          <w:rFonts w:ascii="Palatino Linotype" w:hAnsi="Palatino Linotype" w:cs="Arial"/>
          <w:i/>
        </w:rPr>
        <w:t>”</w:t>
      </w:r>
    </w:p>
    <w:p w14:paraId="08980C56" w14:textId="77777777" w:rsidR="001E4614" w:rsidRPr="00F40F41" w:rsidRDefault="001E4614" w:rsidP="001E4614">
      <w:pPr>
        <w:ind w:left="567" w:right="567"/>
        <w:jc w:val="both"/>
        <w:rPr>
          <w:rFonts w:ascii="Palatino Linotype" w:hAnsi="Palatino Linotype" w:cs="Arial"/>
          <w:i/>
        </w:rPr>
      </w:pPr>
    </w:p>
    <w:p w14:paraId="3656B319" w14:textId="65640B92" w:rsidR="001E4614" w:rsidRPr="00F40F41" w:rsidRDefault="001E4614" w:rsidP="001E4614">
      <w:pPr>
        <w:spacing w:line="360" w:lineRule="auto"/>
        <w:jc w:val="both"/>
        <w:rPr>
          <w:rFonts w:ascii="Palatino Linotype" w:hAnsi="Palatino Linotype" w:cs="Arial"/>
          <w:color w:val="000000"/>
          <w:sz w:val="24"/>
        </w:rPr>
      </w:pPr>
      <w:r w:rsidRPr="00F40F41">
        <w:rPr>
          <w:rFonts w:ascii="Palatino Linotype" w:hAnsi="Palatino Linotype" w:cs="Arial"/>
          <w:color w:val="000000"/>
          <w:sz w:val="24"/>
        </w:rPr>
        <w:lastRenderedPageBreak/>
        <w:t>En síntesis, el derecho de acceso a la información pública se satisface en aquellos casos en que se entregue el soporte documental en que conste la información pública, toda vez que, los Sujetos Obligados</w:t>
      </w:r>
      <w:r w:rsidRPr="00F40F41">
        <w:rPr>
          <w:rFonts w:ascii="Palatino Linotype" w:hAnsi="Palatino Linotype" w:cs="Arial"/>
          <w:b/>
          <w:color w:val="000000"/>
          <w:sz w:val="24"/>
        </w:rPr>
        <w:t xml:space="preserve"> </w:t>
      </w:r>
      <w:r w:rsidRPr="00F40F41">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F40F41">
        <w:rPr>
          <w:rFonts w:ascii="Palatino Linotype" w:hAnsi="Palatino Linotype" w:cs="Arial"/>
          <w:i/>
          <w:color w:val="000000"/>
          <w:sz w:val="24"/>
        </w:rPr>
        <w:t>ad hoc</w:t>
      </w:r>
      <w:r w:rsidRPr="00F40F41">
        <w:rPr>
          <w:rFonts w:ascii="Palatino Linotype" w:hAnsi="Palatino Linotype" w:cs="Arial"/>
          <w:color w:val="000000"/>
          <w:sz w:val="24"/>
        </w:rPr>
        <w:t>, para satisfacer el derecho de acceso a la información pública.</w:t>
      </w:r>
    </w:p>
    <w:p w14:paraId="1EACC23A" w14:textId="77777777" w:rsidR="00573C77" w:rsidRPr="00F40F41" w:rsidRDefault="00573C77" w:rsidP="00573C77">
      <w:pPr>
        <w:pStyle w:val="Sinespaciado"/>
      </w:pPr>
    </w:p>
    <w:p w14:paraId="3721A82A" w14:textId="77777777" w:rsidR="001E4614" w:rsidRPr="00F40F41" w:rsidRDefault="001E4614" w:rsidP="001E4614">
      <w:pPr>
        <w:spacing w:line="360" w:lineRule="auto"/>
        <w:jc w:val="both"/>
        <w:rPr>
          <w:rFonts w:ascii="Palatino Linotype" w:hAnsi="Palatino Linotype"/>
          <w:b/>
          <w:bCs/>
          <w:color w:val="000000"/>
          <w:sz w:val="24"/>
        </w:rPr>
      </w:pPr>
      <w:r w:rsidRPr="00F40F41">
        <w:rPr>
          <w:rFonts w:ascii="Palatino Linotype" w:hAnsi="Palatino Linotype" w:cs="Arial"/>
          <w:color w:val="000000"/>
          <w:sz w:val="24"/>
        </w:rPr>
        <w:t xml:space="preserve">Como apoyo a lo anterior, es aplicable el Criterio 03-17, emitido por </w:t>
      </w:r>
      <w:r w:rsidRPr="00F40F41">
        <w:rPr>
          <w:rFonts w:ascii="Palatino Linotype" w:eastAsia="Arial Unicode MS" w:hAnsi="Palatino Linotype" w:cs="Arial"/>
          <w:color w:val="000000"/>
          <w:sz w:val="24"/>
        </w:rPr>
        <w:t>el Instituto Nacional de Transparencia, Acceso a la Información y Protección de Datos Personales,</w:t>
      </w:r>
      <w:r w:rsidRPr="00F40F41">
        <w:rPr>
          <w:rFonts w:ascii="Palatino Linotype" w:hAnsi="Palatino Linotype"/>
          <w:bCs/>
          <w:color w:val="000000"/>
          <w:sz w:val="24"/>
        </w:rPr>
        <w:t xml:space="preserve"> que dice:</w:t>
      </w:r>
      <w:r w:rsidRPr="00F40F41">
        <w:rPr>
          <w:rFonts w:ascii="Palatino Linotype" w:hAnsi="Palatino Linotype"/>
          <w:b/>
          <w:bCs/>
          <w:color w:val="000000"/>
          <w:sz w:val="24"/>
        </w:rPr>
        <w:t xml:space="preserve"> </w:t>
      </w:r>
    </w:p>
    <w:p w14:paraId="213D242F" w14:textId="77777777" w:rsidR="001E4614" w:rsidRPr="00F40F41" w:rsidRDefault="001E4614" w:rsidP="001E4614">
      <w:pPr>
        <w:ind w:left="851" w:right="850"/>
        <w:jc w:val="both"/>
        <w:rPr>
          <w:rFonts w:ascii="Palatino Linotype" w:hAnsi="Palatino Linotype" w:cs="Arial"/>
          <w:color w:val="000000"/>
          <w:sz w:val="2"/>
        </w:rPr>
      </w:pPr>
    </w:p>
    <w:p w14:paraId="41A1D925"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color w:val="000000"/>
        </w:rPr>
        <w:t>“</w:t>
      </w:r>
      <w:r w:rsidRPr="00F40F41">
        <w:rPr>
          <w:rFonts w:ascii="Palatino Linotype" w:hAnsi="Palatino Linotype" w:cs="Arial"/>
          <w:b/>
          <w:i/>
          <w:color w:val="000000"/>
        </w:rPr>
        <w:t>No existe obligación de elaborar documentos ad hoc para atender las solicitudes de acceso a la información.</w:t>
      </w:r>
      <w:r w:rsidRPr="00F40F4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9143183" w14:textId="77777777" w:rsidR="001E4614" w:rsidRPr="00F40F41" w:rsidRDefault="001E4614" w:rsidP="001E4614">
      <w:pPr>
        <w:ind w:left="567" w:right="567"/>
        <w:jc w:val="both"/>
        <w:rPr>
          <w:rFonts w:ascii="Palatino Linotype" w:hAnsi="Palatino Linotype" w:cs="Arial"/>
          <w:i/>
          <w:color w:val="000000"/>
          <w:sz w:val="2"/>
        </w:rPr>
      </w:pPr>
    </w:p>
    <w:p w14:paraId="16BC5CF6"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color w:val="000000"/>
        </w:rPr>
        <w:t xml:space="preserve">Resoluciones: </w:t>
      </w:r>
    </w:p>
    <w:p w14:paraId="53471246"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color w:val="000000"/>
        </w:rPr>
        <w:sym w:font="Symbol" w:char="F0B7"/>
      </w:r>
      <w:r w:rsidRPr="00F40F4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894D727"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color w:val="000000"/>
        </w:rPr>
        <w:sym w:font="Symbol" w:char="F0B7"/>
      </w:r>
      <w:r w:rsidRPr="00F40F4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10ED733"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color w:val="000000"/>
        </w:rPr>
        <w:sym w:font="Symbol" w:char="F0B7"/>
      </w:r>
      <w:r w:rsidRPr="00F40F41">
        <w:rPr>
          <w:rFonts w:ascii="Palatino Linotype" w:hAnsi="Palatino Linotype" w:cs="Arial"/>
          <w:i/>
          <w:color w:val="000000"/>
        </w:rPr>
        <w:t xml:space="preserve"> RRA 1889/16. Secretaría de Hacienda y Crédito Público. 05 de octubre de 2016. Por unanimidad. Comisionada Ponente. Ximena Puente de la Mora.”</w:t>
      </w:r>
    </w:p>
    <w:p w14:paraId="216285D0" w14:textId="77777777" w:rsidR="001E4614" w:rsidRPr="00F40F41" w:rsidRDefault="001E4614" w:rsidP="001E4614">
      <w:pPr>
        <w:jc w:val="both"/>
        <w:rPr>
          <w:rFonts w:ascii="Palatino Linotype" w:hAnsi="Palatino Linotype" w:cs="Arial"/>
          <w:sz w:val="16"/>
        </w:rPr>
      </w:pPr>
    </w:p>
    <w:p w14:paraId="2CD16838" w14:textId="216EBD92" w:rsidR="001E4614" w:rsidRPr="00F40F41" w:rsidRDefault="001E4614" w:rsidP="001E4614">
      <w:pPr>
        <w:spacing w:line="360" w:lineRule="auto"/>
        <w:jc w:val="both"/>
        <w:rPr>
          <w:rFonts w:ascii="Palatino Linotype" w:hAnsi="Palatino Linotype" w:cs="Arial"/>
          <w:color w:val="000000" w:themeColor="text1"/>
          <w:sz w:val="24"/>
        </w:rPr>
      </w:pPr>
      <w:r w:rsidRPr="00F40F41">
        <w:rPr>
          <w:rFonts w:ascii="Palatino Linotype" w:hAnsi="Palatino Linotype" w:cs="Arial"/>
          <w:color w:val="000000" w:themeColor="text1"/>
          <w:sz w:val="24"/>
        </w:rPr>
        <w:lastRenderedPageBreak/>
        <w:t xml:space="preserve">Asimismo, el artículo 24, de la Ley de la materia, dispone que los Sujetos Obligados sólo proporcionarán la información pública que </w:t>
      </w:r>
      <w:r w:rsidRPr="00F40F41">
        <w:rPr>
          <w:rFonts w:ascii="Palatino Linotype" w:hAnsi="Palatino Linotype" w:cs="Arial"/>
          <w:sz w:val="24"/>
        </w:rPr>
        <w:t>generen</w:t>
      </w:r>
      <w:r w:rsidRPr="00F40F41">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E8CDBB" w14:textId="77777777" w:rsidR="003F7280" w:rsidRPr="00F40F41" w:rsidRDefault="003F7280" w:rsidP="003F7280">
      <w:pPr>
        <w:pStyle w:val="Sinespaciado"/>
      </w:pPr>
    </w:p>
    <w:p w14:paraId="7897E583" w14:textId="4A1CBC47" w:rsidR="001E4614" w:rsidRPr="00F40F41" w:rsidRDefault="001E4614" w:rsidP="001E4614">
      <w:pPr>
        <w:spacing w:line="360" w:lineRule="auto"/>
        <w:jc w:val="both"/>
        <w:rPr>
          <w:rFonts w:ascii="Palatino Linotype" w:hAnsi="Palatino Linotype" w:cs="Arial"/>
          <w:color w:val="000000" w:themeColor="text1"/>
          <w:sz w:val="24"/>
        </w:rPr>
      </w:pPr>
      <w:r w:rsidRPr="00F40F41">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F40F41">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40F41">
        <w:rPr>
          <w:rFonts w:ascii="Palatino Linotype" w:hAnsi="Palatino Linotype" w:cs="Arial"/>
          <w:color w:val="000000" w:themeColor="text1"/>
          <w:sz w:val="24"/>
        </w:rPr>
        <w:t xml:space="preserve">; los que, </w:t>
      </w:r>
      <w:r w:rsidRPr="00F40F41">
        <w:rPr>
          <w:rFonts w:ascii="Palatino Linotype" w:hAnsi="Palatino Linotype" w:cs="Arial"/>
          <w:sz w:val="24"/>
        </w:rPr>
        <w:t>podrán estar en cualquier medio, sea escrito, impreso, sonoro, visual, electrónico, informático u holográfico</w:t>
      </w:r>
      <w:r w:rsidRPr="00F40F41">
        <w:rPr>
          <w:rFonts w:ascii="Palatino Linotype" w:hAnsi="Palatino Linotype" w:cs="Arial"/>
          <w:color w:val="000000" w:themeColor="text1"/>
          <w:sz w:val="24"/>
        </w:rPr>
        <w:t xml:space="preserve">, de conformidad con el artículo 3, fracción XI, de la Ley de la materia, el cual dispone lo siguiente: </w:t>
      </w:r>
    </w:p>
    <w:p w14:paraId="764CC321" w14:textId="77777777" w:rsidR="001E4614" w:rsidRPr="00F40F41" w:rsidRDefault="001E4614" w:rsidP="001E4614">
      <w:pPr>
        <w:ind w:left="851" w:right="902"/>
        <w:jc w:val="both"/>
        <w:rPr>
          <w:rFonts w:ascii="Palatino Linotype" w:hAnsi="Palatino Linotype" w:cs="Arial"/>
          <w:i/>
          <w:color w:val="000000"/>
          <w:sz w:val="6"/>
        </w:rPr>
      </w:pPr>
    </w:p>
    <w:p w14:paraId="79E6C298"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color w:val="000000"/>
        </w:rPr>
        <w:t>“</w:t>
      </w:r>
      <w:r w:rsidRPr="00F40F41">
        <w:rPr>
          <w:rFonts w:ascii="Palatino Linotype" w:hAnsi="Palatino Linotype" w:cs="Arial"/>
          <w:b/>
          <w:i/>
          <w:color w:val="000000"/>
        </w:rPr>
        <w:t xml:space="preserve">Artículo 3. </w:t>
      </w:r>
      <w:r w:rsidRPr="00F40F41">
        <w:rPr>
          <w:rFonts w:ascii="Palatino Linotype" w:hAnsi="Palatino Linotype" w:cs="Arial"/>
          <w:i/>
          <w:color w:val="000000"/>
        </w:rPr>
        <w:t>Para los efectos de la presente Ley se entenderá por:</w:t>
      </w:r>
    </w:p>
    <w:p w14:paraId="24C439EE"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color w:val="000000"/>
        </w:rPr>
        <w:t>(…)</w:t>
      </w:r>
    </w:p>
    <w:p w14:paraId="16EF2AEB"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b/>
          <w:i/>
          <w:color w:val="000000"/>
        </w:rPr>
        <w:t>XI. Documento:</w:t>
      </w:r>
      <w:r w:rsidRPr="00F40F41">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40F41">
        <w:rPr>
          <w:rFonts w:ascii="Palatino Linotype" w:hAnsi="Palatino Linotype" w:cs="Arial"/>
          <w:b/>
          <w:i/>
          <w:color w:val="000000"/>
          <w:u w:val="single"/>
        </w:rPr>
        <w:t>Los documentos podrán estar en cualquier medio, sea escrito, impreso, sonoro, visual, electrónico, informático u holográfico</w:t>
      </w:r>
      <w:r w:rsidRPr="00F40F41">
        <w:rPr>
          <w:rFonts w:ascii="Palatino Linotype" w:hAnsi="Palatino Linotype" w:cs="Arial"/>
          <w:i/>
          <w:color w:val="000000"/>
        </w:rPr>
        <w:t>;</w:t>
      </w:r>
    </w:p>
    <w:p w14:paraId="704E2979" w14:textId="77777777" w:rsidR="001E4614" w:rsidRPr="00F40F41" w:rsidRDefault="001E4614" w:rsidP="001E4614">
      <w:pPr>
        <w:ind w:left="567" w:right="567"/>
        <w:jc w:val="both"/>
        <w:rPr>
          <w:rFonts w:ascii="Palatino Linotype" w:hAnsi="Palatino Linotype" w:cs="Arial"/>
          <w:i/>
          <w:color w:val="000000"/>
        </w:rPr>
      </w:pPr>
      <w:r w:rsidRPr="00F40F41">
        <w:rPr>
          <w:rFonts w:ascii="Palatino Linotype" w:hAnsi="Palatino Linotype" w:cs="Arial"/>
          <w:i/>
          <w:color w:val="000000"/>
        </w:rPr>
        <w:t>(…)”</w:t>
      </w:r>
    </w:p>
    <w:p w14:paraId="0199F854" w14:textId="77777777" w:rsidR="001E4614" w:rsidRPr="00F40F41" w:rsidRDefault="001E4614" w:rsidP="001E4614">
      <w:pPr>
        <w:ind w:left="851" w:right="902"/>
        <w:jc w:val="both"/>
        <w:rPr>
          <w:rFonts w:ascii="Palatino Linotype" w:hAnsi="Palatino Linotype" w:cs="Arial"/>
          <w:sz w:val="10"/>
        </w:rPr>
      </w:pPr>
    </w:p>
    <w:p w14:paraId="0AD85B40" w14:textId="77777777" w:rsidR="001E4614" w:rsidRPr="00F40F41" w:rsidRDefault="001E4614" w:rsidP="001E4614">
      <w:pPr>
        <w:autoSpaceDE w:val="0"/>
        <w:autoSpaceDN w:val="0"/>
        <w:adjustRightInd w:val="0"/>
        <w:spacing w:line="360" w:lineRule="auto"/>
        <w:jc w:val="both"/>
        <w:rPr>
          <w:rFonts w:ascii="Palatino Linotype" w:hAnsi="Palatino Linotype" w:cs="Arial"/>
          <w:sz w:val="24"/>
        </w:rPr>
      </w:pPr>
      <w:r w:rsidRPr="00F40F41">
        <w:rPr>
          <w:rFonts w:ascii="Palatino Linotype" w:hAnsi="Palatino Linotype" w:cs="Arial"/>
          <w:sz w:val="24"/>
        </w:rPr>
        <w:lastRenderedPageBreak/>
        <w:t xml:space="preserve">Siendo aplicable el Criterio </w:t>
      </w:r>
      <w:r w:rsidRPr="00F40F41">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40F41">
        <w:rPr>
          <w:rFonts w:ascii="Palatino Linotype" w:hAnsi="Palatino Linotype" w:cs="Arial"/>
          <w:sz w:val="24"/>
        </w:rPr>
        <w:t>cuyo rubro y texto dispone:</w:t>
      </w:r>
    </w:p>
    <w:p w14:paraId="29316A96" w14:textId="77777777" w:rsidR="001E4614" w:rsidRPr="00F40F41" w:rsidRDefault="001E4614" w:rsidP="001E4614">
      <w:pPr>
        <w:ind w:left="567" w:right="567"/>
        <w:jc w:val="both"/>
        <w:rPr>
          <w:rFonts w:ascii="Palatino Linotype" w:hAnsi="Palatino Linotype" w:cs="Arial"/>
          <w:sz w:val="2"/>
        </w:rPr>
      </w:pPr>
    </w:p>
    <w:p w14:paraId="67D2D4A5" w14:textId="77777777" w:rsidR="001E4614" w:rsidRPr="00F40F41" w:rsidRDefault="001E4614" w:rsidP="001E4614">
      <w:pPr>
        <w:ind w:left="567" w:right="567"/>
        <w:jc w:val="both"/>
        <w:rPr>
          <w:rFonts w:ascii="Palatino Linotype" w:hAnsi="Palatino Linotype" w:cs="Arial"/>
          <w:b/>
          <w:i/>
          <w:lang w:eastAsia="es-MX"/>
        </w:rPr>
      </w:pPr>
      <w:r w:rsidRPr="00F40F41">
        <w:rPr>
          <w:rFonts w:ascii="Palatino Linotype" w:hAnsi="Palatino Linotype" w:cs="Arial"/>
          <w:b/>
          <w:lang w:eastAsia="es-MX"/>
        </w:rPr>
        <w:t>“</w:t>
      </w:r>
      <w:r w:rsidRPr="00F40F41">
        <w:rPr>
          <w:rFonts w:ascii="Palatino Linotype" w:hAnsi="Palatino Linotype" w:cs="Arial"/>
          <w:b/>
          <w:i/>
          <w:lang w:eastAsia="es-MX"/>
        </w:rPr>
        <w:t>CRITERIO 0002-11</w:t>
      </w:r>
    </w:p>
    <w:p w14:paraId="1E349F77" w14:textId="77777777" w:rsidR="001E4614" w:rsidRPr="00F40F41" w:rsidRDefault="001E4614" w:rsidP="001E4614">
      <w:pPr>
        <w:ind w:left="567" w:right="567"/>
        <w:jc w:val="both"/>
        <w:rPr>
          <w:rFonts w:ascii="Palatino Linotype" w:hAnsi="Palatino Linotype" w:cs="Arial"/>
          <w:i/>
          <w:lang w:eastAsia="es-MX"/>
        </w:rPr>
      </w:pPr>
      <w:r w:rsidRPr="00F40F41">
        <w:rPr>
          <w:rFonts w:ascii="Palatino Linotype" w:hAnsi="Palatino Linotype" w:cs="Arial"/>
          <w:b/>
          <w:i/>
          <w:lang w:eastAsia="es-MX"/>
        </w:rPr>
        <w:t xml:space="preserve">INFORMACIÓN PÚBLICA, CONCEPTO DE, EN MATERIA DE TRANSPARENCIA. INTERPRETACIÓN SISTEMÁTICA DE LOS ARTÍCULOS 2°, FRACCIÓN </w:t>
      </w:r>
      <w:r w:rsidRPr="00F40F41">
        <w:rPr>
          <w:rFonts w:ascii="Palatino Linotype" w:hAnsi="Palatino Linotype" w:cs="Arial"/>
          <w:b/>
          <w:bCs/>
          <w:i/>
          <w:lang w:eastAsia="es-MX"/>
        </w:rPr>
        <w:t xml:space="preserve">V, XV, Y XVI, </w:t>
      </w:r>
      <w:r w:rsidRPr="00F40F41">
        <w:rPr>
          <w:rFonts w:ascii="Palatino Linotype" w:hAnsi="Palatino Linotype" w:cs="Arial"/>
          <w:b/>
          <w:i/>
          <w:lang w:eastAsia="es-MX"/>
        </w:rPr>
        <w:t>3°, 4°, 11 Y 41.</w:t>
      </w:r>
      <w:r w:rsidRPr="00F40F41">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D64808" w14:textId="77777777" w:rsidR="001E4614" w:rsidRPr="00F40F41" w:rsidRDefault="001E4614" w:rsidP="001E4614">
      <w:pPr>
        <w:ind w:left="567" w:right="567"/>
        <w:jc w:val="both"/>
        <w:rPr>
          <w:rFonts w:ascii="Palatino Linotype" w:hAnsi="Palatino Linotype" w:cs="Arial"/>
          <w:i/>
          <w:lang w:eastAsia="es-MX"/>
        </w:rPr>
      </w:pPr>
      <w:r w:rsidRPr="00F40F41">
        <w:rPr>
          <w:rFonts w:ascii="Palatino Linotype" w:hAnsi="Palatino Linotype" w:cs="Arial"/>
          <w:i/>
          <w:lang w:eastAsia="es-MX"/>
        </w:rPr>
        <w:t>En consecuencia el acceso a la información se refiere a que se cumplan cualquiera de los siguientes tres supuestos:</w:t>
      </w:r>
    </w:p>
    <w:p w14:paraId="2E9656C4" w14:textId="77777777" w:rsidR="001E4614" w:rsidRPr="00F40F41" w:rsidRDefault="001E4614" w:rsidP="001E4614">
      <w:pPr>
        <w:ind w:left="567" w:right="567"/>
        <w:jc w:val="both"/>
        <w:rPr>
          <w:rFonts w:ascii="Palatino Linotype" w:hAnsi="Palatino Linotype" w:cs="Arial"/>
          <w:b/>
          <w:i/>
          <w:lang w:eastAsia="es-MX"/>
        </w:rPr>
      </w:pPr>
      <w:r w:rsidRPr="00F40F41">
        <w:rPr>
          <w:rFonts w:ascii="Palatino Linotype" w:hAnsi="Palatino Linotype" w:cs="Arial"/>
          <w:b/>
          <w:i/>
          <w:lang w:eastAsia="es-MX"/>
        </w:rPr>
        <w:t xml:space="preserve">1) </w:t>
      </w:r>
      <w:r w:rsidRPr="00F40F41">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588B5A58" w14:textId="77777777" w:rsidR="001E4614" w:rsidRPr="00F40F41" w:rsidRDefault="001E4614" w:rsidP="001E4614">
      <w:pPr>
        <w:ind w:left="567" w:right="567"/>
        <w:jc w:val="both"/>
        <w:rPr>
          <w:rFonts w:ascii="Palatino Linotype" w:hAnsi="Palatino Linotype" w:cs="Arial"/>
          <w:i/>
          <w:lang w:eastAsia="es-MX"/>
        </w:rPr>
      </w:pPr>
      <w:r w:rsidRPr="00F40F41">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7515C432" w14:textId="77777777" w:rsidR="001E4614" w:rsidRPr="00F40F41" w:rsidRDefault="001E4614" w:rsidP="001E4614">
      <w:pPr>
        <w:ind w:left="567" w:right="567"/>
        <w:jc w:val="both"/>
        <w:rPr>
          <w:rFonts w:ascii="Palatino Linotype" w:hAnsi="Palatino Linotype" w:cs="Arial"/>
          <w:i/>
          <w:lang w:eastAsia="es-MX"/>
        </w:rPr>
      </w:pPr>
      <w:r w:rsidRPr="00F40F41">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38CC294E" w14:textId="0B622062" w:rsidR="001E4614" w:rsidRPr="00F40F41" w:rsidRDefault="001E4614" w:rsidP="003F7280">
      <w:pPr>
        <w:tabs>
          <w:tab w:val="left" w:pos="851"/>
        </w:tabs>
        <w:ind w:left="567" w:right="567"/>
        <w:jc w:val="right"/>
        <w:rPr>
          <w:rFonts w:ascii="Palatino Linotype" w:hAnsi="Palatino Linotype" w:cs="Arial"/>
          <w:i/>
          <w:sz w:val="20"/>
        </w:rPr>
      </w:pPr>
      <w:r w:rsidRPr="00F40F41">
        <w:rPr>
          <w:rFonts w:ascii="Palatino Linotype" w:hAnsi="Palatino Linotype" w:cs="Arial"/>
          <w:lang w:eastAsia="es-MX"/>
        </w:rPr>
        <w:tab/>
      </w:r>
      <w:r w:rsidRPr="00F40F41">
        <w:rPr>
          <w:rFonts w:ascii="Palatino Linotype" w:hAnsi="Palatino Linotype" w:cs="Arial"/>
          <w:i/>
          <w:sz w:val="20"/>
          <w:lang w:eastAsia="es-MX"/>
        </w:rPr>
        <w:t>(Énfasis Añadido)</w:t>
      </w:r>
    </w:p>
    <w:p w14:paraId="385AD12B" w14:textId="77777777" w:rsidR="00550EEC" w:rsidRPr="00F40F41" w:rsidRDefault="00550EEC" w:rsidP="00550EEC"/>
    <w:p w14:paraId="29F17831" w14:textId="2F9CB93B" w:rsidR="00F05C92" w:rsidRPr="00F40F41" w:rsidRDefault="00573C77" w:rsidP="00F05C92">
      <w:pPr>
        <w:autoSpaceDE w:val="0"/>
        <w:autoSpaceDN w:val="0"/>
        <w:adjustRightInd w:val="0"/>
        <w:spacing w:line="360" w:lineRule="auto"/>
        <w:jc w:val="both"/>
        <w:rPr>
          <w:rFonts w:ascii="Palatino Linotype" w:hAnsi="Palatino Linotype" w:cs="Arial"/>
          <w:sz w:val="24"/>
        </w:rPr>
      </w:pPr>
      <w:r w:rsidRPr="00F40F41">
        <w:rPr>
          <w:rFonts w:ascii="Palatino Linotype" w:hAnsi="Palatino Linotype" w:cs="Arial"/>
          <w:sz w:val="24"/>
        </w:rPr>
        <w:t xml:space="preserve">En segunda instancia, </w:t>
      </w:r>
      <w:r w:rsidR="00090C33" w:rsidRPr="00F40F41">
        <w:rPr>
          <w:rFonts w:ascii="Palatino Linotype" w:hAnsi="Palatino Linotype" w:cs="Arial"/>
          <w:sz w:val="24"/>
        </w:rPr>
        <w:t>es de destacar</w:t>
      </w:r>
      <w:r w:rsidRPr="00F40F41">
        <w:rPr>
          <w:rFonts w:ascii="Palatino Linotype" w:hAnsi="Palatino Linotype" w:cs="Arial"/>
          <w:sz w:val="24"/>
        </w:rPr>
        <w:t xml:space="preserve"> que </w:t>
      </w:r>
      <w:r w:rsidR="00090C33" w:rsidRPr="00F40F41">
        <w:rPr>
          <w:rFonts w:ascii="Palatino Linotype" w:hAnsi="Palatino Linotype" w:cs="Arial"/>
          <w:b/>
          <w:sz w:val="24"/>
        </w:rPr>
        <w:t>E</w:t>
      </w:r>
      <w:r w:rsidRPr="00F40F41">
        <w:rPr>
          <w:rFonts w:ascii="Palatino Linotype" w:hAnsi="Palatino Linotype" w:cs="Arial"/>
          <w:b/>
          <w:sz w:val="24"/>
        </w:rPr>
        <w:t>l Recurrente</w:t>
      </w:r>
      <w:r w:rsidRPr="00F40F41">
        <w:rPr>
          <w:rFonts w:ascii="Palatino Linotype" w:hAnsi="Palatino Linotype" w:cs="Arial"/>
          <w:sz w:val="24"/>
        </w:rPr>
        <w:t xml:space="preserve"> no especificó la temporalidad respec</w:t>
      </w:r>
      <w:r w:rsidR="00090C33" w:rsidRPr="00F40F41">
        <w:rPr>
          <w:rFonts w:ascii="Palatino Linotype" w:hAnsi="Palatino Linotype" w:cs="Arial"/>
          <w:sz w:val="24"/>
        </w:rPr>
        <w:t xml:space="preserve">to a la información solicitada; sin embargo, lo correspondientes a la fracciones solicitadas del artículo 92 y 94 de la Ley en la materia, es importante señalar que estas se actualizan cada determinado periodo de tiempo, de conformidad con lo estipulado en los </w:t>
      </w:r>
      <w:r w:rsidR="00090C33" w:rsidRPr="00F40F41">
        <w:rPr>
          <w:rFonts w:ascii="Palatino Linotype" w:hAnsi="Palatino Linotype" w:cs="Arial"/>
          <w:b/>
          <w:i/>
          <w:sz w:val="24"/>
          <w:u w:val="single"/>
        </w:rPr>
        <w:t xml:space="preserve">Lineamientos Técnicos para la Publicación, Homologación y Estandarización </w:t>
      </w:r>
      <w:r w:rsidR="00090C33" w:rsidRPr="00F40F41">
        <w:rPr>
          <w:rFonts w:ascii="Palatino Linotype" w:hAnsi="Palatino Linotype" w:cs="Arial"/>
          <w:b/>
          <w:i/>
          <w:sz w:val="24"/>
          <w:u w:val="single"/>
        </w:rPr>
        <w:lastRenderedPageBreak/>
        <w:t>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00090C33" w:rsidRPr="00F40F41">
        <w:rPr>
          <w:rFonts w:ascii="Palatino Linotype" w:hAnsi="Palatino Linotype" w:cs="Arial"/>
          <w:sz w:val="24"/>
        </w:rPr>
        <w:t xml:space="preserve"> y en los </w:t>
      </w:r>
      <w:r w:rsidR="00090C33" w:rsidRPr="00F40F41">
        <w:rPr>
          <w:rFonts w:ascii="Palatino Linotype" w:hAnsi="Palatino Linotype" w:cs="Arial"/>
          <w:b/>
          <w:i/>
          <w:sz w:val="24"/>
          <w:u w:val="singl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090C33" w:rsidRPr="00F40F41">
        <w:rPr>
          <w:rFonts w:ascii="Palatino Linotype" w:hAnsi="Palatino Linotype" w:cs="Arial"/>
          <w:sz w:val="24"/>
        </w:rPr>
        <w:t xml:space="preserve">. </w:t>
      </w:r>
    </w:p>
    <w:p w14:paraId="2A7AE693" w14:textId="77777777" w:rsidR="00F05C92" w:rsidRPr="00F40F41" w:rsidRDefault="00F05C92" w:rsidP="00F05C92">
      <w:pPr>
        <w:pStyle w:val="Sinespaciado"/>
      </w:pPr>
    </w:p>
    <w:p w14:paraId="47EC5C96" w14:textId="70D6F76C" w:rsidR="00F05C92" w:rsidRPr="00F40F41" w:rsidRDefault="00F05C92" w:rsidP="00F05C92">
      <w:pPr>
        <w:pStyle w:val="Sinespaciado"/>
        <w:spacing w:line="360" w:lineRule="auto"/>
        <w:jc w:val="both"/>
        <w:rPr>
          <w:rFonts w:ascii="Palatino Linotype" w:hAnsi="Palatino Linotype"/>
        </w:rPr>
      </w:pPr>
      <w:r w:rsidRPr="00F40F41">
        <w:rPr>
          <w:rFonts w:ascii="Palatino Linotype" w:hAnsi="Palatino Linotype"/>
        </w:rPr>
        <w:t>Entre otras cosas, estipulan que los sujetos obligados pondrán a disposición de los particulares y actualizarán la información de las obligaciones de transparencia reguladas en los presentes Lineamientos, a través de IPOMEX, el cual contendrá los formatos previstos en los Lineamientos Técnicos Generales y los Lineamientos estatales para la publicación de la información, de conformidad con los principios, reglas, disposiciones y criterios establecidos en la referida normativa.</w:t>
      </w:r>
    </w:p>
    <w:p w14:paraId="31276C7E" w14:textId="77777777" w:rsidR="00573C77" w:rsidRPr="00F40F41" w:rsidRDefault="00573C77" w:rsidP="00F05C92">
      <w:pPr>
        <w:pStyle w:val="Sinespaciado"/>
        <w:spacing w:line="360" w:lineRule="auto"/>
        <w:jc w:val="both"/>
        <w:rPr>
          <w:rFonts w:ascii="Palatino Linotype" w:hAnsi="Palatino Linotype"/>
        </w:rPr>
      </w:pPr>
    </w:p>
    <w:p w14:paraId="7D73ABDC" w14:textId="2EB952DF" w:rsidR="005A3754" w:rsidRPr="00F40F41" w:rsidRDefault="005A3754" w:rsidP="005A3754">
      <w:pPr>
        <w:pStyle w:val="Sinespaciado"/>
        <w:spacing w:line="360" w:lineRule="auto"/>
        <w:jc w:val="both"/>
        <w:rPr>
          <w:rFonts w:ascii="Palatino Linotype" w:hAnsi="Palatino Linotype"/>
        </w:rPr>
      </w:pPr>
      <w:r w:rsidRPr="00F40F41">
        <w:rPr>
          <w:rFonts w:ascii="Palatino Linotype" w:hAnsi="Palatino Linotype"/>
        </w:rPr>
        <w:t>La información derivada de las obligaciones de transparencia adicional de aquella contemplada en el Título Quinto de la Ley General de Transparencia y Acceso a la Información Pública debe cumplir con los criterios sustantivos de contenido y adjetivos de actualización, de confiabilidad y de formato establecidos en los presentes Lineamientos, respecto de cada obligación de transparencia.</w:t>
      </w:r>
    </w:p>
    <w:p w14:paraId="16AD0962" w14:textId="77777777" w:rsidR="005A3754" w:rsidRPr="00F40F41" w:rsidRDefault="005A3754" w:rsidP="005A3754">
      <w:pPr>
        <w:pStyle w:val="Sinespaciado"/>
        <w:spacing w:line="360" w:lineRule="auto"/>
        <w:jc w:val="both"/>
        <w:rPr>
          <w:rFonts w:ascii="Palatino Linotype" w:hAnsi="Palatino Linotype"/>
        </w:rPr>
      </w:pPr>
    </w:p>
    <w:p w14:paraId="05992AF1" w14:textId="731B680D" w:rsidR="00F05C92" w:rsidRPr="00F40F41" w:rsidRDefault="00F05C92" w:rsidP="00F05C92">
      <w:pPr>
        <w:autoSpaceDE w:val="0"/>
        <w:autoSpaceDN w:val="0"/>
        <w:adjustRightInd w:val="0"/>
        <w:spacing w:line="360" w:lineRule="auto"/>
        <w:jc w:val="both"/>
        <w:rPr>
          <w:rFonts w:ascii="Palatino Linotype" w:hAnsi="Palatino Linotype" w:cs="Arial"/>
          <w:sz w:val="24"/>
        </w:rPr>
      </w:pPr>
      <w:r w:rsidRPr="00F40F41">
        <w:rPr>
          <w:rFonts w:ascii="Palatino Linotype" w:hAnsi="Palatino Linotype" w:cs="Arial"/>
          <w:sz w:val="24"/>
        </w:rPr>
        <w:t xml:space="preserve">Asimismo, </w:t>
      </w:r>
      <w:r w:rsidR="005A3754" w:rsidRPr="00F40F41">
        <w:rPr>
          <w:rFonts w:ascii="Palatino Linotype" w:hAnsi="Palatino Linotype" w:cs="Arial"/>
          <w:sz w:val="24"/>
        </w:rPr>
        <w:t>establecen que lo</w:t>
      </w:r>
      <w:r w:rsidRPr="00F40F41">
        <w:rPr>
          <w:rFonts w:ascii="Palatino Linotype" w:hAnsi="Palatino Linotype" w:cs="Arial"/>
          <w:sz w:val="24"/>
        </w:rPr>
        <w:t xml:space="preserve">s sujetos obligados generarán los registros necesarios en IPOMEX a efecto de publicar toda la información de sus obligaciones de transparencia, </w:t>
      </w:r>
      <w:r w:rsidRPr="00F40F41">
        <w:rPr>
          <w:rFonts w:ascii="Palatino Linotype" w:hAnsi="Palatino Linotype" w:cs="Arial"/>
          <w:sz w:val="24"/>
        </w:rPr>
        <w:lastRenderedPageBreak/>
        <w:t xml:space="preserve">la cual debe cumplir con todos y cada uno de los criterios de publicación señalados en el </w:t>
      </w:r>
      <w:r w:rsidR="005A3754" w:rsidRPr="00F40F41">
        <w:rPr>
          <w:rFonts w:ascii="Palatino Linotype" w:hAnsi="Palatino Linotype" w:cs="Arial"/>
          <w:sz w:val="24"/>
        </w:rPr>
        <w:t>párrafo</w:t>
      </w:r>
      <w:r w:rsidRPr="00F40F41">
        <w:rPr>
          <w:rFonts w:ascii="Palatino Linotype" w:hAnsi="Palatino Linotype" w:cs="Arial"/>
          <w:sz w:val="24"/>
        </w:rPr>
        <w:t xml:space="preserve"> anterior.</w:t>
      </w:r>
    </w:p>
    <w:p w14:paraId="7DF613A1" w14:textId="77777777" w:rsidR="005A3754" w:rsidRPr="00F40F41" w:rsidRDefault="005A3754" w:rsidP="005A3754">
      <w:pPr>
        <w:pStyle w:val="Sinespaciado"/>
      </w:pPr>
    </w:p>
    <w:p w14:paraId="17F5F248" w14:textId="5521DDEA" w:rsidR="00F05C92" w:rsidRPr="00F40F41" w:rsidRDefault="00F05C92" w:rsidP="00F05C92">
      <w:pPr>
        <w:autoSpaceDE w:val="0"/>
        <w:autoSpaceDN w:val="0"/>
        <w:adjustRightInd w:val="0"/>
        <w:spacing w:line="360" w:lineRule="auto"/>
        <w:jc w:val="both"/>
        <w:rPr>
          <w:rFonts w:ascii="Palatino Linotype" w:hAnsi="Palatino Linotype" w:cs="Arial"/>
          <w:sz w:val="24"/>
        </w:rPr>
      </w:pPr>
      <w:r w:rsidRPr="00F40F41">
        <w:rPr>
          <w:rFonts w:ascii="Palatino Linotype" w:hAnsi="Palatino Linotype" w:cs="Arial"/>
          <w:sz w:val="24"/>
        </w:rPr>
        <w:t>El periodo de actualización de cada uno de los rubros de información y el plazo mínimo que deberá</w:t>
      </w:r>
      <w:r w:rsidR="005A3754" w:rsidRPr="00F40F41">
        <w:rPr>
          <w:rFonts w:ascii="Palatino Linotype" w:hAnsi="Palatino Linotype" w:cs="Arial"/>
          <w:sz w:val="24"/>
        </w:rPr>
        <w:t xml:space="preserve"> permanecer disponible y </w:t>
      </w:r>
      <w:r w:rsidRPr="00F40F41">
        <w:rPr>
          <w:rFonts w:ascii="Palatino Linotype" w:hAnsi="Palatino Linotype" w:cs="Arial"/>
          <w:sz w:val="24"/>
        </w:rPr>
        <w:t>accesible, estarán especificados en el apartado correspondiente de los presentes Lineamie</w:t>
      </w:r>
      <w:r w:rsidR="005A3754" w:rsidRPr="00F40F41">
        <w:rPr>
          <w:rFonts w:ascii="Palatino Linotype" w:hAnsi="Palatino Linotype" w:cs="Arial"/>
          <w:sz w:val="24"/>
        </w:rPr>
        <w:t xml:space="preserve">ntos, así como en las Tablas de </w:t>
      </w:r>
      <w:r w:rsidRPr="00F40F41">
        <w:rPr>
          <w:rFonts w:ascii="Palatino Linotype" w:hAnsi="Palatino Linotype" w:cs="Arial"/>
          <w:sz w:val="24"/>
        </w:rPr>
        <w:t>actualización y de conservación de la información, mismas que, como anexo, forman parte de aquellos.</w:t>
      </w:r>
    </w:p>
    <w:p w14:paraId="515C7186" w14:textId="77777777" w:rsidR="00F05C92" w:rsidRPr="00F40F41" w:rsidRDefault="00F05C92" w:rsidP="005A3754">
      <w:pPr>
        <w:pStyle w:val="Sinespaciado"/>
      </w:pPr>
    </w:p>
    <w:p w14:paraId="0F4B3C51" w14:textId="62533783" w:rsidR="005A3754" w:rsidRPr="00F40F41" w:rsidRDefault="005A3754" w:rsidP="00655541">
      <w:pPr>
        <w:autoSpaceDE w:val="0"/>
        <w:autoSpaceDN w:val="0"/>
        <w:adjustRightInd w:val="0"/>
        <w:spacing w:line="360" w:lineRule="auto"/>
        <w:jc w:val="both"/>
        <w:rPr>
          <w:rFonts w:ascii="Palatino Linotype" w:hAnsi="Palatino Linotype" w:cs="Arial"/>
          <w:sz w:val="24"/>
        </w:rPr>
      </w:pPr>
      <w:r w:rsidRPr="00F40F41">
        <w:rPr>
          <w:rFonts w:ascii="Palatino Linotype" w:hAnsi="Palatino Linotype" w:cs="Arial"/>
          <w:sz w:val="24"/>
        </w:rPr>
        <w:t xml:space="preserve">Además, el Capítulo Segundo de dichos Lineamentos, establecen </w:t>
      </w:r>
      <w:r w:rsidR="00513761" w:rsidRPr="00F40F41">
        <w:rPr>
          <w:rFonts w:ascii="Palatino Linotype" w:hAnsi="Palatino Linotype" w:cs="Arial"/>
          <w:sz w:val="24"/>
        </w:rPr>
        <w:t xml:space="preserve">que la información relativa a las fracciones de los artículos 92 y 94, de la Ley en la materia, se publicarán con sujeción a las reglas, los criterios y el formato establecidos en los Lineamientos Técnicos Generales, los cuales constituyen </w:t>
      </w:r>
      <w:r w:rsidR="00655541" w:rsidRPr="00F40F41">
        <w:rPr>
          <w:rFonts w:ascii="Palatino Linotype" w:hAnsi="Palatino Linotype" w:cs="Arial"/>
          <w:sz w:val="24"/>
        </w:rPr>
        <w:t>el Periodo de actualización (Quincenal / Mensual / Bimestral / Trimestral / Anual / Sexenal); la Conservación en el sitio de Internet (Información del ejercicio en curso y la correspondiente a los seis ejercicios anteriores) y la Aplicación (a todos los sujetos obligados del Estado de México).</w:t>
      </w:r>
    </w:p>
    <w:p w14:paraId="571E0242" w14:textId="77777777" w:rsidR="005A3754" w:rsidRPr="00F40F41" w:rsidRDefault="005A3754" w:rsidP="00655541">
      <w:pPr>
        <w:pStyle w:val="Sinespaciado"/>
      </w:pPr>
    </w:p>
    <w:p w14:paraId="7A2D141B" w14:textId="7D840D1D" w:rsidR="00573C77" w:rsidRPr="00F40F41" w:rsidRDefault="00573C77" w:rsidP="00573C77">
      <w:pPr>
        <w:autoSpaceDE w:val="0"/>
        <w:autoSpaceDN w:val="0"/>
        <w:adjustRightInd w:val="0"/>
        <w:spacing w:line="360" w:lineRule="auto"/>
        <w:jc w:val="both"/>
        <w:rPr>
          <w:rFonts w:ascii="Palatino Linotype" w:hAnsi="Palatino Linotype" w:cs="Arial"/>
          <w:sz w:val="24"/>
        </w:rPr>
      </w:pPr>
      <w:r w:rsidRPr="00F40F41">
        <w:rPr>
          <w:rFonts w:ascii="Palatino Linotype" w:hAnsi="Palatino Linotype" w:cs="Arial"/>
          <w:sz w:val="24"/>
        </w:rPr>
        <w:t xml:space="preserve">Por lo anterior, tomando en cuenta que la solicitud de información fue ingresada en fecha cinco de septiembre de dos mil dieciocho, se considera que el </w:t>
      </w:r>
      <w:r w:rsidRPr="00F40F41">
        <w:rPr>
          <w:rFonts w:ascii="Palatino Linotype" w:hAnsi="Palatino Linotype" w:cs="Arial"/>
          <w:b/>
          <w:sz w:val="24"/>
        </w:rPr>
        <w:t>Sujeto Obligado</w:t>
      </w:r>
      <w:r w:rsidRPr="00F40F41">
        <w:rPr>
          <w:rFonts w:ascii="Palatino Linotype" w:hAnsi="Palatino Linotype" w:cs="Arial"/>
          <w:sz w:val="24"/>
        </w:rPr>
        <w:t xml:space="preserve"> debió haber entregado la información </w:t>
      </w:r>
      <w:r w:rsidR="00655541" w:rsidRPr="00F40F41">
        <w:rPr>
          <w:rFonts w:ascii="Palatino Linotype" w:hAnsi="Palatino Linotype" w:cs="Arial"/>
          <w:sz w:val="24"/>
        </w:rPr>
        <w:t>será entregada con la temporalidad actualizada de conformidad con los Lineamentos que nos ocupan</w:t>
      </w:r>
      <w:r w:rsidRPr="00F40F41">
        <w:rPr>
          <w:rFonts w:ascii="Palatino Linotype" w:hAnsi="Palatino Linotype" w:cs="Arial"/>
          <w:sz w:val="24"/>
        </w:rPr>
        <w:t xml:space="preserve">; en consecuencia, el </w:t>
      </w:r>
      <w:r w:rsidRPr="00F40F41">
        <w:rPr>
          <w:rFonts w:ascii="Palatino Linotype" w:hAnsi="Palatino Linotype" w:cs="Arial"/>
          <w:b/>
          <w:sz w:val="24"/>
        </w:rPr>
        <w:t>Sujeto Obligado</w:t>
      </w:r>
      <w:r w:rsidRPr="00F40F41">
        <w:rPr>
          <w:rFonts w:ascii="Palatino Linotype" w:hAnsi="Palatino Linotype" w:cs="Arial"/>
          <w:sz w:val="24"/>
        </w:rPr>
        <w:t xml:space="preserve"> no colmó la solicitud del solicitante, por lo cual se califica como </w:t>
      </w:r>
      <w:r w:rsidR="00655541" w:rsidRPr="00F40F41">
        <w:rPr>
          <w:rFonts w:ascii="Palatino Linotype" w:hAnsi="Palatino Linotype" w:cs="Arial"/>
          <w:sz w:val="24"/>
        </w:rPr>
        <w:t xml:space="preserve">parcialmente </w:t>
      </w:r>
      <w:r w:rsidRPr="00F40F41">
        <w:rPr>
          <w:rFonts w:ascii="Palatino Linotype" w:hAnsi="Palatino Linotype" w:cs="Arial"/>
          <w:sz w:val="24"/>
        </w:rPr>
        <w:t xml:space="preserve">fundados las razones o motivos de inconformidad del </w:t>
      </w:r>
      <w:r w:rsidRPr="00F40F41">
        <w:rPr>
          <w:rFonts w:ascii="Palatino Linotype" w:hAnsi="Palatino Linotype" w:cs="Arial"/>
          <w:b/>
          <w:sz w:val="24"/>
        </w:rPr>
        <w:t>Recurrente</w:t>
      </w:r>
      <w:r w:rsidRPr="00F40F41">
        <w:rPr>
          <w:rFonts w:ascii="Palatino Linotype" w:hAnsi="Palatino Linotype" w:cs="Arial"/>
          <w:sz w:val="24"/>
        </w:rPr>
        <w:t xml:space="preserve"> respecto de los pronunciamientos hechos en respuesta.</w:t>
      </w:r>
    </w:p>
    <w:p w14:paraId="64A3E67D" w14:textId="77777777" w:rsidR="00573C77" w:rsidRPr="00F40F41" w:rsidRDefault="00573C77" w:rsidP="00573C77">
      <w:pPr>
        <w:pStyle w:val="Sinespaciado"/>
      </w:pPr>
    </w:p>
    <w:p w14:paraId="76BA381D" w14:textId="5079F19E" w:rsidR="00550EEC" w:rsidRPr="00F40F41" w:rsidRDefault="001E4614" w:rsidP="001E4614">
      <w:pPr>
        <w:spacing w:line="360" w:lineRule="auto"/>
        <w:jc w:val="both"/>
        <w:rPr>
          <w:rFonts w:ascii="Palatino Linotype" w:hAnsi="Palatino Linotype" w:cs="Arial"/>
          <w:sz w:val="24"/>
        </w:rPr>
      </w:pPr>
      <w:r w:rsidRPr="00F40F41">
        <w:rPr>
          <w:rFonts w:ascii="Palatino Linotype" w:hAnsi="Palatino Linotype" w:cs="Arial"/>
          <w:sz w:val="24"/>
        </w:rPr>
        <w:lastRenderedPageBreak/>
        <w:t xml:space="preserve">Expuesto lo anterior, se procede al análisis de la totalidad de las constancias que integran el expediente electrónico del </w:t>
      </w:r>
      <w:r w:rsidRPr="00F40F41">
        <w:rPr>
          <w:rFonts w:ascii="Palatino Linotype" w:hAnsi="Palatino Linotype" w:cs="Arial"/>
          <w:b/>
          <w:sz w:val="24"/>
        </w:rPr>
        <w:t>SAIMEX</w:t>
      </w:r>
      <w:r w:rsidRPr="00F40F41">
        <w:rPr>
          <w:rFonts w:ascii="Palatino Linotype" w:hAnsi="Palatino Linotype" w:cs="Arial"/>
          <w:sz w:val="24"/>
        </w:rPr>
        <w:t xml:space="preserve">, a efecto de determinar si con la información remitida por </w:t>
      </w:r>
      <w:r w:rsidRPr="00F40F41">
        <w:rPr>
          <w:rFonts w:ascii="Palatino Linotype" w:hAnsi="Palatino Linotype" w:cs="Arial"/>
          <w:b/>
          <w:sz w:val="24"/>
        </w:rPr>
        <w:t>El Sujeto Obligado</w:t>
      </w:r>
      <w:r w:rsidRPr="00F40F41">
        <w:rPr>
          <w:rFonts w:ascii="Palatino Linotype" w:hAnsi="Palatino Linotype" w:cs="Arial"/>
          <w:sz w:val="24"/>
        </w:rPr>
        <w:t xml:space="preserve"> a través de su respuesta se colma lo requerido en dicha solicitud; por lo que con el afán de dar cumplimiento con lo solicitado, </w:t>
      </w:r>
      <w:r w:rsidRPr="00F40F41">
        <w:rPr>
          <w:rFonts w:ascii="Palatino Linotype" w:hAnsi="Palatino Linotype" w:cs="Arial"/>
          <w:b/>
          <w:sz w:val="24"/>
        </w:rPr>
        <w:t>El Sujeto Obligado</w:t>
      </w:r>
      <w:r w:rsidRPr="00F40F41">
        <w:rPr>
          <w:rFonts w:ascii="Palatino Linotype" w:hAnsi="Palatino Linotype" w:cs="Arial"/>
          <w:sz w:val="24"/>
        </w:rPr>
        <w:t xml:space="preserve"> </w:t>
      </w:r>
      <w:r w:rsidR="00550EEC" w:rsidRPr="00F40F41">
        <w:rPr>
          <w:rFonts w:ascii="Palatino Linotype" w:hAnsi="Palatino Linotype" w:cs="Arial"/>
          <w:sz w:val="24"/>
        </w:rPr>
        <w:t>indicó lo siguiente:</w:t>
      </w:r>
    </w:p>
    <w:tbl>
      <w:tblPr>
        <w:tblStyle w:val="Tablaconcuadrcula"/>
        <w:tblW w:w="9062" w:type="dxa"/>
        <w:tblLook w:val="04A0" w:firstRow="1" w:lastRow="0" w:firstColumn="1" w:lastColumn="0" w:noHBand="0" w:noVBand="1"/>
      </w:tblPr>
      <w:tblGrid>
        <w:gridCol w:w="3020"/>
        <w:gridCol w:w="3021"/>
        <w:gridCol w:w="3021"/>
      </w:tblGrid>
      <w:tr w:rsidR="00244B2B" w:rsidRPr="00F40F41" w14:paraId="70A4863B" w14:textId="77777777" w:rsidTr="00550EEC">
        <w:tc>
          <w:tcPr>
            <w:tcW w:w="3020" w:type="dxa"/>
            <w:shd w:val="clear" w:color="auto" w:fill="BFBFBF" w:themeFill="background1" w:themeFillShade="BF"/>
            <w:vAlign w:val="center"/>
          </w:tcPr>
          <w:p w14:paraId="33369881" w14:textId="7EFEF011" w:rsidR="00550EEC" w:rsidRPr="00F40F41" w:rsidRDefault="00550EEC" w:rsidP="00550EEC">
            <w:pPr>
              <w:pStyle w:val="Prrafodelista"/>
              <w:autoSpaceDE w:val="0"/>
              <w:autoSpaceDN w:val="0"/>
              <w:adjustRightInd w:val="0"/>
              <w:ind w:left="0"/>
              <w:jc w:val="center"/>
              <w:rPr>
                <w:rFonts w:ascii="Palatino Linotype" w:hAnsi="Palatino Linotype" w:cs="Arial"/>
                <w:b/>
                <w:sz w:val="22"/>
              </w:rPr>
            </w:pPr>
            <w:r w:rsidRPr="00F40F41">
              <w:rPr>
                <w:rFonts w:ascii="Palatino Linotype" w:hAnsi="Palatino Linotype" w:cs="Arial"/>
                <w:b/>
                <w:sz w:val="22"/>
              </w:rPr>
              <w:t>Requerimientos del Solicitante</w:t>
            </w:r>
          </w:p>
        </w:tc>
        <w:tc>
          <w:tcPr>
            <w:tcW w:w="3021" w:type="dxa"/>
            <w:shd w:val="clear" w:color="auto" w:fill="BFBFBF" w:themeFill="background1" w:themeFillShade="BF"/>
            <w:vAlign w:val="center"/>
          </w:tcPr>
          <w:p w14:paraId="5085680D" w14:textId="5DC0EA4B" w:rsidR="00550EEC" w:rsidRPr="00F40F41" w:rsidRDefault="00550EEC" w:rsidP="00550EEC">
            <w:pPr>
              <w:pStyle w:val="Prrafodelista"/>
              <w:autoSpaceDE w:val="0"/>
              <w:autoSpaceDN w:val="0"/>
              <w:adjustRightInd w:val="0"/>
              <w:ind w:left="0"/>
              <w:jc w:val="center"/>
              <w:rPr>
                <w:rFonts w:ascii="Palatino Linotype" w:hAnsi="Palatino Linotype" w:cs="Arial"/>
                <w:b/>
                <w:sz w:val="22"/>
              </w:rPr>
            </w:pPr>
            <w:r w:rsidRPr="00F40F41">
              <w:rPr>
                <w:rFonts w:ascii="Palatino Linotype" w:hAnsi="Palatino Linotype" w:cs="Arial"/>
                <w:b/>
                <w:sz w:val="22"/>
              </w:rPr>
              <w:t>Respuesta Del Sujeto Obligado</w:t>
            </w:r>
          </w:p>
        </w:tc>
        <w:tc>
          <w:tcPr>
            <w:tcW w:w="3021" w:type="dxa"/>
            <w:shd w:val="clear" w:color="auto" w:fill="BFBFBF" w:themeFill="background1" w:themeFillShade="BF"/>
            <w:vAlign w:val="center"/>
          </w:tcPr>
          <w:p w14:paraId="28F596BD" w14:textId="28E3CB18" w:rsidR="00550EEC" w:rsidRPr="00F40F41" w:rsidRDefault="00550EEC" w:rsidP="00550EEC">
            <w:pPr>
              <w:pStyle w:val="Prrafodelista"/>
              <w:autoSpaceDE w:val="0"/>
              <w:autoSpaceDN w:val="0"/>
              <w:adjustRightInd w:val="0"/>
              <w:ind w:left="0"/>
              <w:jc w:val="center"/>
              <w:rPr>
                <w:rFonts w:ascii="Palatino Linotype" w:hAnsi="Palatino Linotype" w:cs="Arial"/>
                <w:b/>
                <w:sz w:val="22"/>
              </w:rPr>
            </w:pPr>
            <w:r w:rsidRPr="00F40F41">
              <w:rPr>
                <w:rFonts w:ascii="Palatino Linotype" w:hAnsi="Palatino Linotype" w:cs="Arial"/>
                <w:b/>
                <w:sz w:val="22"/>
              </w:rPr>
              <w:t>Cumplimiento</w:t>
            </w:r>
          </w:p>
        </w:tc>
      </w:tr>
      <w:tr w:rsidR="00244B2B" w:rsidRPr="00F40F41" w14:paraId="766CFC85" w14:textId="77777777" w:rsidTr="008B1D0B">
        <w:tc>
          <w:tcPr>
            <w:tcW w:w="9062" w:type="dxa"/>
            <w:gridSpan w:val="3"/>
          </w:tcPr>
          <w:p w14:paraId="431B3A67" w14:textId="77777777" w:rsidR="00244B2B" w:rsidRPr="00F40F41" w:rsidRDefault="00244B2B" w:rsidP="00244B2B">
            <w:pPr>
              <w:autoSpaceDE w:val="0"/>
              <w:autoSpaceDN w:val="0"/>
              <w:adjustRightInd w:val="0"/>
              <w:ind w:left="284" w:right="283"/>
              <w:jc w:val="center"/>
              <w:rPr>
                <w:rFonts w:ascii="Palatino Linotype" w:hAnsi="Palatino Linotype" w:cs="Bookman Old Style"/>
                <w:i/>
                <w:color w:val="000000"/>
              </w:rPr>
            </w:pPr>
            <w:r w:rsidRPr="00F40F41">
              <w:rPr>
                <w:rFonts w:ascii="Palatino Linotype" w:hAnsi="Palatino Linotype" w:cs="Bookman Old Style"/>
                <w:bCs/>
                <w:i/>
                <w:color w:val="000000"/>
              </w:rPr>
              <w:t>“</w:t>
            </w:r>
            <w:r w:rsidRPr="00F40F41">
              <w:rPr>
                <w:rFonts w:ascii="Palatino Linotype" w:hAnsi="Palatino Linotype" w:cs="Bookman Old Style"/>
                <w:b/>
                <w:bCs/>
                <w:i/>
                <w:color w:val="000000"/>
              </w:rPr>
              <w:t>Capítulo II</w:t>
            </w:r>
          </w:p>
          <w:p w14:paraId="069C69B9" w14:textId="77777777" w:rsidR="00244B2B" w:rsidRPr="00F40F41" w:rsidRDefault="00244B2B" w:rsidP="00244B2B">
            <w:pPr>
              <w:autoSpaceDE w:val="0"/>
              <w:autoSpaceDN w:val="0"/>
              <w:adjustRightInd w:val="0"/>
              <w:ind w:left="284" w:right="283"/>
              <w:jc w:val="center"/>
              <w:rPr>
                <w:rFonts w:ascii="Palatino Linotype" w:hAnsi="Palatino Linotype" w:cs="Bookman Old Style"/>
                <w:i/>
                <w:color w:val="000000"/>
              </w:rPr>
            </w:pPr>
            <w:r w:rsidRPr="00F40F41">
              <w:rPr>
                <w:rFonts w:ascii="Palatino Linotype" w:hAnsi="Palatino Linotype" w:cs="Bookman Old Style"/>
                <w:b/>
                <w:bCs/>
                <w:i/>
                <w:color w:val="000000"/>
              </w:rPr>
              <w:t>De las Obligaciones de Transparencia Comunes</w:t>
            </w:r>
          </w:p>
          <w:p w14:paraId="39908BB0" w14:textId="77777777" w:rsidR="00244B2B" w:rsidRPr="00F40F41" w:rsidRDefault="00244B2B" w:rsidP="00244B2B">
            <w:pPr>
              <w:pStyle w:val="Textoindependiente"/>
              <w:ind w:left="284" w:right="283"/>
              <w:jc w:val="both"/>
              <w:rPr>
                <w:rFonts w:ascii="Palatino Linotype" w:eastAsiaTheme="minorHAnsi" w:hAnsi="Palatino Linotype" w:cs="Bookman Old Style"/>
                <w:b/>
                <w:bCs/>
                <w:i/>
                <w:color w:val="000000"/>
                <w:sz w:val="22"/>
                <w:szCs w:val="22"/>
                <w:lang w:val="es-MX"/>
              </w:rPr>
            </w:pPr>
          </w:p>
          <w:p w14:paraId="25B045A8" w14:textId="6A750B05" w:rsidR="00244B2B" w:rsidRPr="00F40F41" w:rsidRDefault="00244B2B" w:rsidP="00244B2B">
            <w:pPr>
              <w:pStyle w:val="Textoindependiente"/>
              <w:ind w:left="284" w:right="283"/>
              <w:jc w:val="both"/>
              <w:rPr>
                <w:rFonts w:ascii="Palatino Linotype" w:eastAsiaTheme="minorHAnsi" w:hAnsi="Palatino Linotype" w:cs="Bookman Old Style"/>
                <w:i/>
                <w:color w:val="000000"/>
                <w:sz w:val="22"/>
                <w:szCs w:val="22"/>
                <w:lang w:val="es-MX"/>
              </w:rPr>
            </w:pPr>
            <w:r w:rsidRPr="00F40F41">
              <w:rPr>
                <w:rFonts w:ascii="Palatino Linotype" w:eastAsiaTheme="minorHAnsi" w:hAnsi="Palatino Linotype" w:cs="Bookman Old Style"/>
                <w:b/>
                <w:bCs/>
                <w:i/>
                <w:color w:val="000000"/>
                <w:sz w:val="22"/>
                <w:szCs w:val="22"/>
                <w:lang w:val="es-MX"/>
              </w:rPr>
              <w:t xml:space="preserve">Artículo 92. </w:t>
            </w:r>
            <w:r w:rsidRPr="00F40F41">
              <w:rPr>
                <w:rFonts w:ascii="Palatino Linotype" w:eastAsiaTheme="minorHAnsi" w:hAnsi="Palatino Linotype" w:cs="Bookman Old Style"/>
                <w:i/>
                <w:color w:val="000000"/>
                <w:sz w:val="22"/>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tc>
      </w:tr>
      <w:tr w:rsidR="00550EEC" w:rsidRPr="00F40F41" w14:paraId="565C8BCE" w14:textId="77777777" w:rsidTr="008B1D0B">
        <w:tc>
          <w:tcPr>
            <w:tcW w:w="3020" w:type="dxa"/>
          </w:tcPr>
          <w:p w14:paraId="7DD59D09" w14:textId="407D3338" w:rsidR="00550EEC" w:rsidRPr="00F40F41" w:rsidRDefault="00550EEC" w:rsidP="00550EEC">
            <w:pPr>
              <w:autoSpaceDE w:val="0"/>
              <w:autoSpaceDN w:val="0"/>
              <w:adjustRightInd w:val="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II. </w:t>
            </w:r>
            <w:r w:rsidRPr="00F40F41">
              <w:rPr>
                <w:rFonts w:ascii="Palatino Linotype" w:hAnsi="Palatino Linotype" w:cs="Bookman Old Style"/>
                <w:i/>
                <w:color w:val="000000"/>
              </w:rPr>
              <w:t xml:space="preserve">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tc>
        <w:tc>
          <w:tcPr>
            <w:tcW w:w="3021" w:type="dxa"/>
            <w:vAlign w:val="center"/>
          </w:tcPr>
          <w:p w14:paraId="311C9F44" w14:textId="4B12E192" w:rsidR="00244B2B" w:rsidRPr="00F40F41" w:rsidRDefault="00244B2B" w:rsidP="008B1D0B">
            <w:pPr>
              <w:autoSpaceDE w:val="0"/>
              <w:autoSpaceDN w:val="0"/>
              <w:adjustRightInd w:val="0"/>
              <w:spacing w:before="240"/>
              <w:jc w:val="both"/>
              <w:rPr>
                <w:rFonts w:ascii="Palatino Linotype" w:hAnsi="Palatino Linotype" w:cs="Arial"/>
                <w:noProof/>
                <w:lang w:eastAsia="es-MX"/>
              </w:rPr>
            </w:pPr>
            <w:r w:rsidRPr="00F40F41">
              <w:rPr>
                <w:rFonts w:ascii="Palatino Linotype" w:hAnsi="Palatino Linotype" w:cs="Arial"/>
                <w:noProof/>
                <w:lang w:eastAsia="es-MX"/>
              </w:rPr>
              <w:t xml:space="preserve">“…se encuentra publicada en el portal de Información Pública de Oficio Mexiquense (IPOMEX), por lo que te invitamos a que la visites para obtener la información deseada.” </w:t>
            </w:r>
          </w:p>
          <w:p w14:paraId="06F656C9" w14:textId="6BEE48E6" w:rsidR="00550EEC" w:rsidRPr="00F40F41" w:rsidRDefault="00550EEC" w:rsidP="008B1D0B">
            <w:pPr>
              <w:autoSpaceDE w:val="0"/>
              <w:autoSpaceDN w:val="0"/>
              <w:adjustRightInd w:val="0"/>
              <w:spacing w:before="240"/>
              <w:jc w:val="both"/>
              <w:rPr>
                <w:rFonts w:ascii="Palatino Linotype" w:hAnsi="Palatino Linotype" w:cs="Arial"/>
              </w:rPr>
            </w:pPr>
          </w:p>
        </w:tc>
        <w:tc>
          <w:tcPr>
            <w:tcW w:w="3021" w:type="dxa"/>
            <w:vAlign w:val="center"/>
          </w:tcPr>
          <w:p w14:paraId="336C21E1" w14:textId="2E648A29" w:rsidR="00550EEC" w:rsidRPr="00F40F41" w:rsidRDefault="00244B2B"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NO</w:t>
            </w:r>
          </w:p>
        </w:tc>
      </w:tr>
      <w:tr w:rsidR="00550EEC" w:rsidRPr="00F40F41" w14:paraId="15658F0E" w14:textId="77777777" w:rsidTr="008B1D0B">
        <w:tc>
          <w:tcPr>
            <w:tcW w:w="3020" w:type="dxa"/>
            <w:vAlign w:val="center"/>
          </w:tcPr>
          <w:p w14:paraId="3F12055A" w14:textId="7C703927" w:rsidR="00550EEC" w:rsidRPr="00F40F41" w:rsidRDefault="00550EEC" w:rsidP="008B1D0B">
            <w:pPr>
              <w:autoSpaceDE w:val="0"/>
              <w:autoSpaceDN w:val="0"/>
              <w:adjustRightInd w:val="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VIII. </w:t>
            </w:r>
            <w:r w:rsidRPr="00F40F41">
              <w:rPr>
                <w:rFonts w:ascii="Palatino Linotype" w:hAnsi="Palatino Linotype" w:cs="Bookman Old Style"/>
                <w:i/>
                <w:color w:val="000000"/>
              </w:rPr>
              <w:t xml:space="preserve">La remuneración bruta y neta de todos los servidores públicos de base o de confianza, de todas las percepciones, incluyendo sueldos, prestaciones, gratificaciones, primas, comisiones, dietas, bonos, estímulos, ingresos y sistemas de compensación, </w:t>
            </w:r>
            <w:r w:rsidRPr="00F40F41">
              <w:rPr>
                <w:rFonts w:ascii="Palatino Linotype" w:hAnsi="Palatino Linotype" w:cs="Bookman Old Style"/>
                <w:i/>
                <w:color w:val="000000"/>
              </w:rPr>
              <w:lastRenderedPageBreak/>
              <w:t xml:space="preserve">señalando la periodicidad de dicha remuneración; </w:t>
            </w:r>
          </w:p>
        </w:tc>
        <w:tc>
          <w:tcPr>
            <w:tcW w:w="3021" w:type="dxa"/>
          </w:tcPr>
          <w:p w14:paraId="316429DC" w14:textId="2EEFCBED" w:rsidR="00550EEC" w:rsidRPr="00F40F41" w:rsidRDefault="00244B2B" w:rsidP="008E39AA">
            <w:pPr>
              <w:autoSpaceDE w:val="0"/>
              <w:autoSpaceDN w:val="0"/>
              <w:adjustRightInd w:val="0"/>
              <w:jc w:val="both"/>
              <w:rPr>
                <w:rFonts w:ascii="Palatino Linotype" w:hAnsi="Palatino Linotype" w:cs="Arial"/>
              </w:rPr>
            </w:pPr>
            <w:r w:rsidRPr="00F40F41">
              <w:rPr>
                <w:rFonts w:ascii="Palatino Linotype" w:hAnsi="Palatino Linotype" w:cs="Arial"/>
              </w:rPr>
              <w:lastRenderedPageBreak/>
              <w:t xml:space="preserve">“…te solicito precises la información solicitada puesto que dicha fracción señala la remuneración bruta y neta de todos los servidores públicos de base o de confianza, por lo que no sabemos a qué categoría de trabajadores te refieres si de base o de confianza, esto con </w:t>
            </w:r>
            <w:r w:rsidRPr="00F40F41">
              <w:rPr>
                <w:rFonts w:ascii="Palatino Linotype" w:hAnsi="Palatino Linotype" w:cs="Arial"/>
              </w:rPr>
              <w:lastRenderedPageBreak/>
              <w:t>el objeto de proporcionar la información adecuada y precisa.” (Sic).</w:t>
            </w:r>
          </w:p>
        </w:tc>
        <w:tc>
          <w:tcPr>
            <w:tcW w:w="3021" w:type="dxa"/>
            <w:vAlign w:val="center"/>
          </w:tcPr>
          <w:p w14:paraId="6AA6A06E" w14:textId="406F191E" w:rsidR="00550EEC" w:rsidRPr="00F40F41" w:rsidRDefault="00244B2B"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lastRenderedPageBreak/>
              <w:t>NO</w:t>
            </w:r>
          </w:p>
        </w:tc>
      </w:tr>
      <w:tr w:rsidR="0077636A" w:rsidRPr="00F40F41" w14:paraId="4263A9A8" w14:textId="77777777" w:rsidTr="00B2610B">
        <w:tc>
          <w:tcPr>
            <w:tcW w:w="3020" w:type="dxa"/>
            <w:vAlign w:val="center"/>
          </w:tcPr>
          <w:p w14:paraId="7E3C6744" w14:textId="36F8921F" w:rsidR="0077636A" w:rsidRPr="00F40F41" w:rsidRDefault="0077636A" w:rsidP="00B2610B">
            <w:pPr>
              <w:pStyle w:val="Default"/>
              <w:ind w:right="-60"/>
              <w:jc w:val="both"/>
              <w:rPr>
                <w:rFonts w:ascii="Palatino Linotype" w:hAnsi="Palatino Linotype" w:cs="Bookman Old Style"/>
                <w:i/>
                <w:sz w:val="22"/>
                <w:szCs w:val="22"/>
              </w:rPr>
            </w:pPr>
            <w:r w:rsidRPr="00F40F41">
              <w:rPr>
                <w:rFonts w:ascii="Palatino Linotype" w:hAnsi="Palatino Linotype" w:cs="Bookman Old Style"/>
                <w:b/>
                <w:bCs/>
                <w:i/>
                <w:sz w:val="22"/>
                <w:szCs w:val="22"/>
              </w:rPr>
              <w:t xml:space="preserve">X. </w:t>
            </w:r>
            <w:r w:rsidRPr="00F40F41">
              <w:rPr>
                <w:rFonts w:ascii="Palatino Linotype" w:hAnsi="Palatino Linotype" w:cs="Bookman Old Style"/>
                <w:i/>
                <w:sz w:val="22"/>
                <w:szCs w:val="22"/>
              </w:rPr>
              <w:t xml:space="preserve">El número total de las plazas y del personal de base y de confianza, especificando el total de las vacantes, por nivel de puesto, para cada unidad administrativa; </w:t>
            </w:r>
          </w:p>
        </w:tc>
        <w:tc>
          <w:tcPr>
            <w:tcW w:w="3021" w:type="dxa"/>
          </w:tcPr>
          <w:p w14:paraId="6E528E6A" w14:textId="08C4B562" w:rsidR="0077636A" w:rsidRPr="00F40F41" w:rsidRDefault="008B1D0B" w:rsidP="008E39AA">
            <w:pPr>
              <w:autoSpaceDE w:val="0"/>
              <w:autoSpaceDN w:val="0"/>
              <w:adjustRightInd w:val="0"/>
              <w:jc w:val="both"/>
              <w:rPr>
                <w:rFonts w:ascii="Palatino Linotype" w:hAnsi="Palatino Linotype" w:cs="Arial"/>
              </w:rPr>
            </w:pPr>
            <w:r w:rsidRPr="00F40F41">
              <w:rPr>
                <w:rFonts w:ascii="Palatino Linotype" w:hAnsi="Palatino Linotype" w:cs="Arial"/>
              </w:rPr>
              <w:t>“…el Ayuntamiento cuenta con un total de (225) doscientos veinticinco plazas, con un total de (195) ciento noventa y cinco personas de base y (30) treinta personas de confianza, entre regidores y directores, y hasta el momento no se cuenta con vacantes.” (Sic).</w:t>
            </w:r>
          </w:p>
        </w:tc>
        <w:tc>
          <w:tcPr>
            <w:tcW w:w="3021" w:type="dxa"/>
            <w:vAlign w:val="center"/>
          </w:tcPr>
          <w:p w14:paraId="702E7C4E" w14:textId="590A0392" w:rsidR="0077636A" w:rsidRPr="00F40F41" w:rsidRDefault="008B1D0B"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SI</w:t>
            </w:r>
          </w:p>
        </w:tc>
      </w:tr>
      <w:tr w:rsidR="0077636A" w:rsidRPr="00F40F41" w14:paraId="15E21613" w14:textId="77777777" w:rsidTr="008B1D0B">
        <w:tc>
          <w:tcPr>
            <w:tcW w:w="3020" w:type="dxa"/>
            <w:vAlign w:val="center"/>
          </w:tcPr>
          <w:p w14:paraId="1C980900" w14:textId="22DCC4EA" w:rsidR="0077636A" w:rsidRPr="00F40F41" w:rsidRDefault="0077636A" w:rsidP="008B1D0B">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XII. </w:t>
            </w:r>
            <w:r w:rsidRPr="00F40F41">
              <w:rPr>
                <w:rFonts w:ascii="Palatino Linotype" w:hAnsi="Palatino Linotype" w:cs="Bookman Old Style"/>
                <w:i/>
                <w:color w:val="000000"/>
              </w:rPr>
              <w:t xml:space="preserve">El perfil de los puestos de los servidores públicos a su servicio en los casos que aplique; </w:t>
            </w:r>
          </w:p>
        </w:tc>
        <w:tc>
          <w:tcPr>
            <w:tcW w:w="3021" w:type="dxa"/>
          </w:tcPr>
          <w:p w14:paraId="0F9DFBA0" w14:textId="4A27AC22" w:rsidR="0077636A" w:rsidRPr="00F40F41" w:rsidRDefault="008B1D0B" w:rsidP="008E39AA">
            <w:pPr>
              <w:autoSpaceDE w:val="0"/>
              <w:autoSpaceDN w:val="0"/>
              <w:adjustRightInd w:val="0"/>
              <w:jc w:val="both"/>
              <w:rPr>
                <w:rFonts w:ascii="Palatino Linotype" w:hAnsi="Palatino Linotype" w:cs="Arial"/>
              </w:rPr>
            </w:pPr>
            <w:r w:rsidRPr="00F40F41">
              <w:rPr>
                <w:rFonts w:ascii="Palatino Linotype" w:hAnsi="Palatino Linotype" w:cs="Arial"/>
              </w:rPr>
              <w:t>“…se tomó como base para los cargos de Tesorería, Contraloría, Director de Desarrollo Económico, Secretaría del Ayuntamiento lo señalado en el artículo 96, 96 Ter, 113, y demás relativos y aplicables señalados en la Ley de Transparencia y Acceso a la Información Pública del Estado de México y Municipios.” (Sic).</w:t>
            </w:r>
          </w:p>
        </w:tc>
        <w:tc>
          <w:tcPr>
            <w:tcW w:w="3021" w:type="dxa"/>
            <w:vAlign w:val="center"/>
          </w:tcPr>
          <w:p w14:paraId="3ACAEC90" w14:textId="1EC2B718" w:rsidR="0077636A" w:rsidRPr="00F40F41" w:rsidRDefault="008B1D0B"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NO</w:t>
            </w:r>
          </w:p>
        </w:tc>
      </w:tr>
      <w:tr w:rsidR="0077636A" w:rsidRPr="00F40F41" w14:paraId="038A1995" w14:textId="77777777" w:rsidTr="008B1D0B">
        <w:tc>
          <w:tcPr>
            <w:tcW w:w="3020" w:type="dxa"/>
            <w:vAlign w:val="center"/>
          </w:tcPr>
          <w:p w14:paraId="548DD794" w14:textId="3CEC8C1A" w:rsidR="0077636A" w:rsidRPr="00F40F41" w:rsidRDefault="0077636A" w:rsidP="008B1D0B">
            <w:pPr>
              <w:autoSpaceDE w:val="0"/>
              <w:autoSpaceDN w:val="0"/>
              <w:adjustRightInd w:val="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XXV. </w:t>
            </w:r>
            <w:r w:rsidRPr="00F40F41">
              <w:rPr>
                <w:rFonts w:ascii="Palatino Linotype" w:hAnsi="Palatino Linotype" w:cs="Bookman Old Style"/>
                <w:i/>
                <w:color w:val="000000"/>
              </w:rPr>
              <w:t xml:space="preserve">La información financiera sobre el presupuesto asignado, así como los informes del ejercicio trimestral del gasto, en términos de la Ley General de Contabilidad Gubernamental y demás disposiciones jurídicas aplicables; </w:t>
            </w:r>
          </w:p>
        </w:tc>
        <w:tc>
          <w:tcPr>
            <w:tcW w:w="3021" w:type="dxa"/>
          </w:tcPr>
          <w:p w14:paraId="60942C32" w14:textId="654484E4" w:rsidR="0077636A" w:rsidRPr="00F40F41" w:rsidRDefault="008B1D0B" w:rsidP="008E39AA">
            <w:pPr>
              <w:autoSpaceDE w:val="0"/>
              <w:autoSpaceDN w:val="0"/>
              <w:adjustRightInd w:val="0"/>
              <w:jc w:val="both"/>
              <w:rPr>
                <w:rFonts w:ascii="Palatino Linotype" w:hAnsi="Palatino Linotype" w:cs="Arial"/>
              </w:rPr>
            </w:pPr>
            <w:r w:rsidRPr="00F40F41">
              <w:rPr>
                <w:rFonts w:ascii="Palatino Linotype" w:hAnsi="Palatino Linotype" w:cs="Arial"/>
              </w:rPr>
              <w:t>“…en atención a la presente fracción se hace de conocimiento que dicha información se encuentra en el portal de internet siendo este Consejo de Armonización Contable (CONAC), así como la evaluación del Sistema de Evaluación de Armonización Contable (SEVAC).” (Sic).</w:t>
            </w:r>
          </w:p>
        </w:tc>
        <w:tc>
          <w:tcPr>
            <w:tcW w:w="3021" w:type="dxa"/>
            <w:vAlign w:val="center"/>
          </w:tcPr>
          <w:p w14:paraId="2F70556E" w14:textId="10AB178A" w:rsidR="0077636A" w:rsidRPr="00F40F41" w:rsidRDefault="008B1D0B"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NO</w:t>
            </w:r>
          </w:p>
        </w:tc>
      </w:tr>
      <w:tr w:rsidR="0077636A" w:rsidRPr="00F40F41" w14:paraId="455CE3CB" w14:textId="77777777" w:rsidTr="00244B2B">
        <w:tc>
          <w:tcPr>
            <w:tcW w:w="3020" w:type="dxa"/>
          </w:tcPr>
          <w:p w14:paraId="64F0ABBB" w14:textId="77777777" w:rsidR="0077636A" w:rsidRPr="00F40F41" w:rsidRDefault="0077636A" w:rsidP="0077636A">
            <w:pPr>
              <w:autoSpaceDE w:val="0"/>
              <w:autoSpaceDN w:val="0"/>
              <w:adjustRightInd w:val="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XXVI. </w:t>
            </w:r>
            <w:r w:rsidRPr="00F40F41">
              <w:rPr>
                <w:rFonts w:ascii="Palatino Linotype" w:hAnsi="Palatino Linotype" w:cs="Bookman Old Style"/>
                <w:i/>
                <w:color w:val="000000"/>
              </w:rPr>
              <w:t xml:space="preserve">La información relativa a la deuda pública, en términos </w:t>
            </w:r>
            <w:r w:rsidRPr="00F40F41">
              <w:rPr>
                <w:rFonts w:ascii="Palatino Linotype" w:hAnsi="Palatino Linotype" w:cs="Bookman Old Style"/>
                <w:i/>
                <w:color w:val="000000"/>
              </w:rPr>
              <w:lastRenderedPageBreak/>
              <w:t xml:space="preserve">de las disposiciones jurídicas aplicables: </w:t>
            </w:r>
          </w:p>
          <w:p w14:paraId="7FF91061" w14:textId="77777777" w:rsidR="0077636A" w:rsidRPr="00F40F41" w:rsidRDefault="0077636A" w:rsidP="0077636A">
            <w:pPr>
              <w:autoSpaceDE w:val="0"/>
              <w:autoSpaceDN w:val="0"/>
              <w:adjustRightInd w:val="0"/>
              <w:ind w:left="284"/>
              <w:jc w:val="both"/>
              <w:rPr>
                <w:rFonts w:ascii="Palatino Linotype" w:hAnsi="Palatino Linotype" w:cs="Bookman Old Style"/>
                <w:i/>
                <w:color w:val="000000"/>
              </w:rPr>
            </w:pPr>
          </w:p>
          <w:p w14:paraId="1C8FA986" w14:textId="77777777" w:rsidR="00573C77" w:rsidRPr="00F40F41" w:rsidRDefault="0077636A" w:rsidP="0077636A">
            <w:pPr>
              <w:autoSpaceDE w:val="0"/>
              <w:autoSpaceDN w:val="0"/>
              <w:adjustRightInd w:val="0"/>
              <w:jc w:val="both"/>
              <w:rPr>
                <w:rFonts w:ascii="Palatino Linotype" w:hAnsi="Palatino Linotype" w:cs="Bookman Old Style"/>
                <w:i/>
                <w:color w:val="000000"/>
              </w:rPr>
            </w:pPr>
            <w:r w:rsidRPr="00F40F41">
              <w:rPr>
                <w:rFonts w:ascii="Palatino Linotype" w:hAnsi="Palatino Linotype" w:cs="Bookman Old Style"/>
                <w:i/>
                <w:color w:val="000000"/>
              </w:rPr>
              <w:t>Los datos de todos los financiamientos contratados, así como de los movimientos que se efectúen, en la que se incluya:</w:t>
            </w:r>
          </w:p>
          <w:p w14:paraId="15AF608C" w14:textId="4E673339" w:rsidR="0077636A" w:rsidRPr="00F40F41" w:rsidRDefault="0077636A" w:rsidP="0077636A">
            <w:pPr>
              <w:autoSpaceDE w:val="0"/>
              <w:autoSpaceDN w:val="0"/>
              <w:adjustRightInd w:val="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a) </w:t>
            </w:r>
            <w:r w:rsidRPr="00F40F41">
              <w:rPr>
                <w:rFonts w:ascii="Palatino Linotype" w:hAnsi="Palatino Linotype" w:cs="Bookman Old Style"/>
                <w:i/>
                <w:color w:val="000000"/>
              </w:rPr>
              <w:t>Los montos de financiamiento contratados;</w:t>
            </w:r>
          </w:p>
          <w:p w14:paraId="295764FD" w14:textId="175783EF" w:rsidR="0077636A" w:rsidRPr="00F40F41" w:rsidRDefault="0077636A" w:rsidP="0077636A">
            <w:pPr>
              <w:autoSpaceDE w:val="0"/>
              <w:autoSpaceDN w:val="0"/>
              <w:adjustRightInd w:val="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b) </w:t>
            </w:r>
            <w:r w:rsidRPr="00F40F41">
              <w:rPr>
                <w:rFonts w:ascii="Palatino Linotype" w:hAnsi="Palatino Linotype" w:cs="Bookman Old Style"/>
                <w:i/>
                <w:color w:val="000000"/>
              </w:rPr>
              <w:t xml:space="preserve">Los plazos; </w:t>
            </w:r>
          </w:p>
          <w:p w14:paraId="18CA15F4" w14:textId="77777777" w:rsidR="0077636A" w:rsidRPr="00F40F41" w:rsidRDefault="0077636A" w:rsidP="0077636A">
            <w:pPr>
              <w:autoSpaceDE w:val="0"/>
              <w:autoSpaceDN w:val="0"/>
              <w:adjustRightInd w:val="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c) </w:t>
            </w:r>
            <w:r w:rsidRPr="00F40F41">
              <w:rPr>
                <w:rFonts w:ascii="Palatino Linotype" w:hAnsi="Palatino Linotype" w:cs="Bookman Old Style"/>
                <w:i/>
                <w:color w:val="000000"/>
              </w:rPr>
              <w:t xml:space="preserve">Las tasas de interés; y </w:t>
            </w:r>
          </w:p>
          <w:p w14:paraId="648943E0" w14:textId="3CC6A2A4" w:rsidR="0077636A" w:rsidRPr="00F40F41" w:rsidRDefault="0077636A" w:rsidP="0077636A">
            <w:pPr>
              <w:autoSpaceDE w:val="0"/>
              <w:autoSpaceDN w:val="0"/>
              <w:adjustRightInd w:val="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d) </w:t>
            </w:r>
            <w:r w:rsidRPr="00F40F41">
              <w:rPr>
                <w:rFonts w:ascii="Palatino Linotype" w:hAnsi="Palatino Linotype" w:cs="Bookman Old Style"/>
                <w:i/>
                <w:color w:val="000000"/>
              </w:rPr>
              <w:t xml:space="preserve">Las garantías. </w:t>
            </w:r>
          </w:p>
        </w:tc>
        <w:tc>
          <w:tcPr>
            <w:tcW w:w="3021" w:type="dxa"/>
          </w:tcPr>
          <w:p w14:paraId="00FDE13D" w14:textId="26C9B956" w:rsidR="0077636A" w:rsidRPr="00F40F41" w:rsidRDefault="008B1D0B" w:rsidP="008E39AA">
            <w:pPr>
              <w:autoSpaceDE w:val="0"/>
              <w:autoSpaceDN w:val="0"/>
              <w:adjustRightInd w:val="0"/>
              <w:jc w:val="both"/>
              <w:rPr>
                <w:rFonts w:ascii="Palatino Linotype" w:hAnsi="Palatino Linotype" w:cs="Arial"/>
              </w:rPr>
            </w:pPr>
            <w:r w:rsidRPr="00F40F41">
              <w:rPr>
                <w:rFonts w:ascii="Palatino Linotype" w:hAnsi="Palatino Linotype" w:cs="Arial"/>
              </w:rPr>
              <w:lastRenderedPageBreak/>
              <w:t xml:space="preserve">“…al respecto se manifiesta que la deuda pública se enfoca solo a un rubro siendo </w:t>
            </w:r>
            <w:r w:rsidRPr="00F40F41">
              <w:rPr>
                <w:rFonts w:ascii="Palatino Linotype" w:hAnsi="Palatino Linotype" w:cs="Arial"/>
              </w:rPr>
              <w:lastRenderedPageBreak/>
              <w:t>este el pago de energía eléctrica a la Comisión Federal de Electricidad, del cual existe convenio para el pago de deuda, el cual se realizan pagos de manera mensual a un plazo de tres años, sin que se genere interés alguno y sin que se haya depositado garantía.” (Sic).</w:t>
            </w:r>
          </w:p>
        </w:tc>
        <w:tc>
          <w:tcPr>
            <w:tcW w:w="3021" w:type="dxa"/>
            <w:vAlign w:val="center"/>
          </w:tcPr>
          <w:p w14:paraId="26B6941D" w14:textId="420EBA0A" w:rsidR="0077636A" w:rsidRPr="00F40F41" w:rsidRDefault="00D72AF9"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lastRenderedPageBreak/>
              <w:t>NO</w:t>
            </w:r>
          </w:p>
        </w:tc>
      </w:tr>
      <w:tr w:rsidR="0077636A" w:rsidRPr="00F40F41" w14:paraId="73FCB315" w14:textId="77777777" w:rsidTr="00D72AF9">
        <w:tc>
          <w:tcPr>
            <w:tcW w:w="3020" w:type="dxa"/>
            <w:vAlign w:val="center"/>
          </w:tcPr>
          <w:p w14:paraId="359C0A84" w14:textId="6507850F" w:rsidR="0077636A" w:rsidRPr="00F40F41" w:rsidRDefault="00D72AF9" w:rsidP="00D72AF9">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XXVIII. </w:t>
            </w:r>
            <w:r w:rsidRPr="00F40F41">
              <w:rPr>
                <w:rFonts w:ascii="Palatino Linotype" w:hAnsi="Palatino Linotype" w:cs="Bookman Old Style"/>
                <w:bCs/>
                <w:i/>
                <w:color w:val="000000"/>
              </w:rPr>
              <w:t>Los informes de resultados de las auditorías al ejercicio presupuestal de cada sujeto obligado que se realicen y, en su caso, las aclaraciones que correspondan;</w:t>
            </w:r>
            <w:r w:rsidR="0077636A" w:rsidRPr="00F40F41">
              <w:rPr>
                <w:rFonts w:ascii="Palatino Linotype" w:hAnsi="Palatino Linotype" w:cs="Bookman Old Style"/>
                <w:i/>
                <w:color w:val="000000"/>
              </w:rPr>
              <w:t xml:space="preserve"> </w:t>
            </w:r>
          </w:p>
        </w:tc>
        <w:tc>
          <w:tcPr>
            <w:tcW w:w="3021" w:type="dxa"/>
          </w:tcPr>
          <w:p w14:paraId="3E4C3C60" w14:textId="4673E0B2" w:rsidR="0077636A" w:rsidRPr="00F40F41" w:rsidRDefault="00D72AF9" w:rsidP="008E39AA">
            <w:pPr>
              <w:autoSpaceDE w:val="0"/>
              <w:autoSpaceDN w:val="0"/>
              <w:adjustRightInd w:val="0"/>
              <w:jc w:val="both"/>
              <w:rPr>
                <w:rFonts w:ascii="Palatino Linotype" w:hAnsi="Palatino Linotype" w:cs="Arial"/>
              </w:rPr>
            </w:pPr>
            <w:r w:rsidRPr="00F40F41">
              <w:rPr>
                <w:rFonts w:ascii="Palatino Linotype" w:hAnsi="Palatino Linotype" w:cs="Arial"/>
              </w:rPr>
              <w:t>“…al respecto se hace de conocimiento que durante la administración 2016-2018 se han realizado dos auditoria, de las cuales se anexa informes de resultados de los mismo.” (Sic).</w:t>
            </w:r>
          </w:p>
        </w:tc>
        <w:tc>
          <w:tcPr>
            <w:tcW w:w="3021" w:type="dxa"/>
            <w:vAlign w:val="center"/>
          </w:tcPr>
          <w:p w14:paraId="0DB50139" w14:textId="667FDC89" w:rsidR="0077636A" w:rsidRPr="00F40F41" w:rsidRDefault="00D72AF9"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PARCIALMENTE</w:t>
            </w:r>
          </w:p>
        </w:tc>
      </w:tr>
      <w:tr w:rsidR="0077636A" w:rsidRPr="00F40F41" w14:paraId="1C1AC7B4" w14:textId="77777777" w:rsidTr="00D72AF9">
        <w:tc>
          <w:tcPr>
            <w:tcW w:w="3020" w:type="dxa"/>
            <w:vAlign w:val="center"/>
          </w:tcPr>
          <w:p w14:paraId="5E1DD925" w14:textId="52E4507D" w:rsidR="0077636A" w:rsidRPr="00F40F41" w:rsidRDefault="0077636A" w:rsidP="00D72AF9">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XXX. </w:t>
            </w:r>
            <w:r w:rsidRPr="00F40F41">
              <w:rPr>
                <w:rFonts w:ascii="Palatino Linotype" w:hAnsi="Palatino Linotype" w:cs="Bookman Old Style"/>
                <w:i/>
                <w:color w:val="000000"/>
              </w:rPr>
              <w:t xml:space="preserve">El resultado de la dictaminación de los estados financieros; </w:t>
            </w:r>
          </w:p>
        </w:tc>
        <w:tc>
          <w:tcPr>
            <w:tcW w:w="3021" w:type="dxa"/>
          </w:tcPr>
          <w:p w14:paraId="3A2038B5" w14:textId="529C99A6" w:rsidR="0077636A" w:rsidRPr="00F40F41" w:rsidRDefault="00D72AF9" w:rsidP="008E39AA">
            <w:pPr>
              <w:autoSpaceDE w:val="0"/>
              <w:autoSpaceDN w:val="0"/>
              <w:adjustRightInd w:val="0"/>
              <w:jc w:val="both"/>
              <w:rPr>
                <w:rFonts w:ascii="Palatino Linotype" w:hAnsi="Palatino Linotype" w:cs="Arial"/>
              </w:rPr>
            </w:pPr>
            <w:r w:rsidRPr="00F40F41">
              <w:rPr>
                <w:rFonts w:ascii="Palatino Linotype" w:hAnsi="Palatino Linotype" w:cs="Arial"/>
              </w:rPr>
              <w:t>“…dicha información se encuentra en el portal de internet siendo este Consejo de Armonización Contable (CONAC), así como la evaluación del Sistema de Evaluación de Armonización Contable (SEVAC).” (Sic).</w:t>
            </w:r>
          </w:p>
        </w:tc>
        <w:tc>
          <w:tcPr>
            <w:tcW w:w="3021" w:type="dxa"/>
            <w:vAlign w:val="center"/>
          </w:tcPr>
          <w:p w14:paraId="012C508C" w14:textId="7217C1B3" w:rsidR="0077636A" w:rsidRPr="00F40F41" w:rsidRDefault="00D72AF9"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NO</w:t>
            </w:r>
          </w:p>
        </w:tc>
      </w:tr>
      <w:tr w:rsidR="0077636A" w:rsidRPr="00F40F41" w14:paraId="7DF971F6" w14:textId="77777777" w:rsidTr="008E39AA">
        <w:trPr>
          <w:trHeight w:val="2474"/>
        </w:trPr>
        <w:tc>
          <w:tcPr>
            <w:tcW w:w="3020" w:type="dxa"/>
            <w:vAlign w:val="center"/>
          </w:tcPr>
          <w:p w14:paraId="35BD761F" w14:textId="07CC2F03" w:rsidR="0077636A" w:rsidRPr="00F40F41" w:rsidRDefault="0077636A" w:rsidP="00B626A7">
            <w:pPr>
              <w:autoSpaceDE w:val="0"/>
              <w:autoSpaceDN w:val="0"/>
              <w:adjustRightInd w:val="0"/>
              <w:ind w:right="-60"/>
              <w:jc w:val="both"/>
              <w:rPr>
                <w:rFonts w:ascii="Palatino Linotype" w:hAnsi="Palatino Linotype" w:cs="Bookman Old Style"/>
                <w:b/>
                <w:bCs/>
                <w:i/>
                <w:color w:val="000000"/>
              </w:rPr>
            </w:pPr>
            <w:r w:rsidRPr="00F40F41">
              <w:rPr>
                <w:rFonts w:ascii="Palatino Linotype" w:hAnsi="Palatino Linotype" w:cs="Bookman Old Style"/>
                <w:b/>
                <w:bCs/>
                <w:i/>
                <w:color w:val="000000"/>
              </w:rPr>
              <w:t xml:space="preserve">XXXV. </w:t>
            </w:r>
            <w:r w:rsidRPr="00F40F41">
              <w:rPr>
                <w:rFonts w:ascii="Palatino Linotype" w:hAnsi="Palatino Linotype" w:cs="Bookman Old Style"/>
                <w:i/>
                <w:color w:val="000000"/>
              </w:rPr>
              <w:t>Informes de avances programáticos o presupuestales, balances generales y estado financiero;</w:t>
            </w:r>
          </w:p>
        </w:tc>
        <w:tc>
          <w:tcPr>
            <w:tcW w:w="3021" w:type="dxa"/>
          </w:tcPr>
          <w:p w14:paraId="40694606" w14:textId="401EC3C2" w:rsidR="0077636A" w:rsidRPr="00F40F41" w:rsidRDefault="00B626A7" w:rsidP="008E39AA">
            <w:pPr>
              <w:autoSpaceDE w:val="0"/>
              <w:autoSpaceDN w:val="0"/>
              <w:adjustRightInd w:val="0"/>
              <w:jc w:val="both"/>
              <w:rPr>
                <w:rFonts w:ascii="Palatino Linotype" w:hAnsi="Palatino Linotype" w:cs="Arial"/>
              </w:rPr>
            </w:pPr>
            <w:r w:rsidRPr="00F40F41">
              <w:rPr>
                <w:rFonts w:ascii="Palatino Linotype" w:hAnsi="Palatino Linotype" w:cs="Arial"/>
              </w:rPr>
              <w:t>“…dicha información se encuentra en el portal de internet siendo este Consejo de Armonización Contable (CONAC), así como la evaluación del Sistema de Evaluación de Armonización Contable (SEVAC).” (Sic).</w:t>
            </w:r>
          </w:p>
        </w:tc>
        <w:tc>
          <w:tcPr>
            <w:tcW w:w="3021" w:type="dxa"/>
            <w:vAlign w:val="center"/>
          </w:tcPr>
          <w:p w14:paraId="21B027F4" w14:textId="7748C4A9" w:rsidR="0077636A" w:rsidRPr="00F40F41" w:rsidRDefault="00B626A7"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NO</w:t>
            </w:r>
          </w:p>
        </w:tc>
      </w:tr>
      <w:tr w:rsidR="0077636A" w:rsidRPr="00F40F41" w14:paraId="0E96F1A1" w14:textId="77777777" w:rsidTr="00A24701">
        <w:tc>
          <w:tcPr>
            <w:tcW w:w="3020" w:type="dxa"/>
            <w:vAlign w:val="center"/>
          </w:tcPr>
          <w:p w14:paraId="01A49A4C" w14:textId="7AAEF971" w:rsidR="0077636A" w:rsidRPr="00F40F41" w:rsidRDefault="0077636A" w:rsidP="00A24701">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XXXVIII. </w:t>
            </w:r>
            <w:r w:rsidRPr="00F40F41">
              <w:rPr>
                <w:rFonts w:ascii="Palatino Linotype" w:hAnsi="Palatino Linotype" w:cs="Bookman Old Style"/>
                <w:i/>
                <w:color w:val="000000"/>
              </w:rPr>
              <w:t xml:space="preserve">El inventario de bienes muebles e inmuebles en posesión y propiedad; </w:t>
            </w:r>
          </w:p>
        </w:tc>
        <w:tc>
          <w:tcPr>
            <w:tcW w:w="3021" w:type="dxa"/>
          </w:tcPr>
          <w:p w14:paraId="22C01620" w14:textId="75F65AA6" w:rsidR="0077636A" w:rsidRPr="00F40F41" w:rsidRDefault="00A24701" w:rsidP="008E39AA">
            <w:pPr>
              <w:autoSpaceDE w:val="0"/>
              <w:autoSpaceDN w:val="0"/>
              <w:adjustRightInd w:val="0"/>
              <w:jc w:val="both"/>
              <w:rPr>
                <w:rFonts w:ascii="Palatino Linotype" w:hAnsi="Palatino Linotype" w:cs="Arial"/>
              </w:rPr>
            </w:pPr>
            <w:r w:rsidRPr="00F40F41">
              <w:rPr>
                <w:rFonts w:ascii="Palatino Linotype" w:hAnsi="Palatino Linotype" w:cs="Arial"/>
              </w:rPr>
              <w:t xml:space="preserve">“…se hace de conocimiento que la información solicitada se encuentra publicada en el portal de Información Pública de Oficio </w:t>
            </w:r>
            <w:r w:rsidRPr="00F40F41">
              <w:rPr>
                <w:rFonts w:ascii="Palatino Linotype" w:hAnsi="Palatino Linotype" w:cs="Arial"/>
              </w:rPr>
              <w:lastRenderedPageBreak/>
              <w:t>Mexiquense, (IPOM EX), por lo que te invitamos a que la visites para obtener la información deseada.” (Sic).</w:t>
            </w:r>
          </w:p>
        </w:tc>
        <w:tc>
          <w:tcPr>
            <w:tcW w:w="3021" w:type="dxa"/>
            <w:vAlign w:val="center"/>
          </w:tcPr>
          <w:p w14:paraId="3E1D8C2A" w14:textId="07008DDE" w:rsidR="0077636A" w:rsidRPr="00F40F41" w:rsidRDefault="00A24701"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lastRenderedPageBreak/>
              <w:t>NO</w:t>
            </w:r>
          </w:p>
        </w:tc>
      </w:tr>
      <w:tr w:rsidR="0077636A" w:rsidRPr="00F40F41" w14:paraId="590BD74A" w14:textId="77777777" w:rsidTr="00A24701">
        <w:tc>
          <w:tcPr>
            <w:tcW w:w="3020" w:type="dxa"/>
            <w:vAlign w:val="center"/>
          </w:tcPr>
          <w:p w14:paraId="6D22901A" w14:textId="6E788D49" w:rsidR="0077636A" w:rsidRPr="00F40F41" w:rsidRDefault="0077636A" w:rsidP="00A24701">
            <w:pPr>
              <w:autoSpaceDE w:val="0"/>
              <w:autoSpaceDN w:val="0"/>
              <w:adjustRightInd w:val="0"/>
              <w:ind w:right="-60"/>
              <w:jc w:val="both"/>
              <w:rPr>
                <w:rFonts w:ascii="Palatino Linotype" w:hAnsi="Palatino Linotype" w:cs="Arial"/>
                <w:b/>
                <w:i/>
              </w:rPr>
            </w:pPr>
            <w:r w:rsidRPr="00F40F41">
              <w:rPr>
                <w:rFonts w:ascii="Palatino Linotype" w:hAnsi="Palatino Linotype"/>
                <w:b/>
                <w:bCs/>
                <w:i/>
              </w:rPr>
              <w:t xml:space="preserve">XL. </w:t>
            </w:r>
            <w:r w:rsidRPr="00F40F41">
              <w:rPr>
                <w:rFonts w:ascii="Palatino Linotype" w:hAnsi="Palatino Linotype"/>
                <w:i/>
              </w:rPr>
              <w:t>Las resoluciones y laudos que se emitan en procesos o procedimientos seguidos en forma de juicio;</w:t>
            </w:r>
          </w:p>
        </w:tc>
        <w:tc>
          <w:tcPr>
            <w:tcW w:w="3021" w:type="dxa"/>
          </w:tcPr>
          <w:p w14:paraId="61FF3905" w14:textId="6BDF4E13" w:rsidR="0077636A" w:rsidRPr="00F40F41" w:rsidRDefault="00A24701" w:rsidP="008E39AA">
            <w:pPr>
              <w:autoSpaceDE w:val="0"/>
              <w:autoSpaceDN w:val="0"/>
              <w:adjustRightInd w:val="0"/>
              <w:jc w:val="both"/>
              <w:rPr>
                <w:rFonts w:ascii="Palatino Linotype" w:hAnsi="Palatino Linotype" w:cs="Arial"/>
              </w:rPr>
            </w:pPr>
            <w:r w:rsidRPr="00F40F41">
              <w:rPr>
                <w:rFonts w:ascii="Palatino Linotype" w:hAnsi="Palatino Linotype" w:cs="Arial"/>
              </w:rPr>
              <w:t>“…al respecto se hace de conocimiento que hasta el momento no se ha emitido laudo de juicio laboral.” (Sic).</w:t>
            </w:r>
          </w:p>
        </w:tc>
        <w:tc>
          <w:tcPr>
            <w:tcW w:w="3021" w:type="dxa"/>
            <w:vAlign w:val="center"/>
          </w:tcPr>
          <w:p w14:paraId="173B4D29" w14:textId="70C32F1A" w:rsidR="0077636A" w:rsidRPr="00F40F41" w:rsidRDefault="00A24701"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SI</w:t>
            </w:r>
          </w:p>
        </w:tc>
      </w:tr>
      <w:tr w:rsidR="0077636A" w:rsidRPr="00F40F41" w14:paraId="3020A9BC" w14:textId="77777777" w:rsidTr="00244B2B">
        <w:tc>
          <w:tcPr>
            <w:tcW w:w="3020" w:type="dxa"/>
          </w:tcPr>
          <w:p w14:paraId="12BF7AFF" w14:textId="21D11F89" w:rsidR="0077636A" w:rsidRPr="00F40F41" w:rsidRDefault="0077636A" w:rsidP="0077636A">
            <w:pPr>
              <w:autoSpaceDE w:val="0"/>
              <w:autoSpaceDN w:val="0"/>
              <w:adjustRightInd w:val="0"/>
              <w:ind w:right="-60"/>
              <w:jc w:val="both"/>
              <w:rPr>
                <w:rFonts w:ascii="Palatino Linotype" w:hAnsi="Palatino Linotype"/>
                <w:i/>
              </w:rPr>
            </w:pPr>
            <w:r w:rsidRPr="00F40F41">
              <w:rPr>
                <w:rFonts w:ascii="Palatino Linotype" w:hAnsi="Palatino Linotype"/>
                <w:b/>
                <w:bCs/>
                <w:i/>
              </w:rPr>
              <w:t xml:space="preserve">XLVII. </w:t>
            </w:r>
            <w:r w:rsidRPr="00F40F41">
              <w:rPr>
                <w:rFonts w:ascii="Palatino Linotype" w:hAnsi="Palatino Linotype"/>
                <w:i/>
              </w:rPr>
              <w:t>Los ingresos recibidos por cualquier concepto señalando el nombre de los responsables de recibirlos, administrarlos y ejercerlos, indicando el destino de cada uno de ellos;</w:t>
            </w:r>
          </w:p>
        </w:tc>
        <w:tc>
          <w:tcPr>
            <w:tcW w:w="3021" w:type="dxa"/>
          </w:tcPr>
          <w:p w14:paraId="56DE52AA" w14:textId="3FEEB0C4" w:rsidR="0077636A" w:rsidRPr="00F40F41" w:rsidRDefault="00A24701" w:rsidP="008E39AA">
            <w:pPr>
              <w:autoSpaceDE w:val="0"/>
              <w:autoSpaceDN w:val="0"/>
              <w:adjustRightInd w:val="0"/>
              <w:jc w:val="both"/>
              <w:rPr>
                <w:rFonts w:ascii="Palatino Linotype" w:hAnsi="Palatino Linotype" w:cs="Arial"/>
              </w:rPr>
            </w:pPr>
            <w:r w:rsidRPr="00F40F41">
              <w:rPr>
                <w:rFonts w:ascii="Palatino Linotype" w:hAnsi="Palatino Linotype" w:cs="Arial"/>
              </w:rPr>
              <w:t>“…al respecto se hace de conocimiento que la administración 2016-2018, no ha realizado donaciones hechas a terceros en dinero o en especie.” (Sic).</w:t>
            </w:r>
          </w:p>
        </w:tc>
        <w:tc>
          <w:tcPr>
            <w:tcW w:w="3021" w:type="dxa"/>
            <w:vAlign w:val="center"/>
          </w:tcPr>
          <w:p w14:paraId="247BF59D" w14:textId="77777777" w:rsidR="0077636A" w:rsidRPr="00F40F41" w:rsidRDefault="00D00070" w:rsidP="00244B2B">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NO</w:t>
            </w:r>
          </w:p>
          <w:p w14:paraId="2A162F48" w14:textId="12843311" w:rsidR="00D00070" w:rsidRPr="00F40F41" w:rsidRDefault="00D00070" w:rsidP="00244B2B">
            <w:pPr>
              <w:autoSpaceDE w:val="0"/>
              <w:autoSpaceDN w:val="0"/>
              <w:adjustRightInd w:val="0"/>
              <w:spacing w:before="240"/>
              <w:jc w:val="center"/>
              <w:rPr>
                <w:rFonts w:ascii="Palatino Linotype" w:hAnsi="Palatino Linotype" w:cs="Arial"/>
                <w:i/>
              </w:rPr>
            </w:pPr>
            <w:r w:rsidRPr="00F40F41">
              <w:rPr>
                <w:rFonts w:ascii="Palatino Linotype" w:hAnsi="Palatino Linotype" w:cs="Arial"/>
                <w:i/>
                <w:sz w:val="20"/>
              </w:rPr>
              <w:t xml:space="preserve">(se pronunció respecto de otra fracción del artículo 92 de la </w:t>
            </w:r>
            <w:r w:rsidR="0099029E" w:rsidRPr="00F40F41">
              <w:rPr>
                <w:rFonts w:ascii="Palatino Linotype" w:hAnsi="Palatino Linotype" w:cs="Arial"/>
                <w:i/>
                <w:sz w:val="20"/>
              </w:rPr>
              <w:t>LTAIPEMM</w:t>
            </w:r>
            <w:r w:rsidRPr="00F40F41">
              <w:rPr>
                <w:rFonts w:ascii="Palatino Linotype" w:hAnsi="Palatino Linotype" w:cs="Arial"/>
                <w:i/>
                <w:sz w:val="20"/>
              </w:rPr>
              <w:t>)</w:t>
            </w:r>
          </w:p>
        </w:tc>
      </w:tr>
      <w:tr w:rsidR="0077636A" w:rsidRPr="00F40F41" w14:paraId="54C79222" w14:textId="77777777" w:rsidTr="008B1D0B">
        <w:tc>
          <w:tcPr>
            <w:tcW w:w="9062" w:type="dxa"/>
            <w:gridSpan w:val="3"/>
          </w:tcPr>
          <w:p w14:paraId="1151C22F" w14:textId="77777777" w:rsidR="0077636A" w:rsidRPr="00F40F41" w:rsidRDefault="0077636A" w:rsidP="0077636A">
            <w:pPr>
              <w:autoSpaceDE w:val="0"/>
              <w:autoSpaceDN w:val="0"/>
              <w:adjustRightInd w:val="0"/>
              <w:ind w:left="284" w:right="-60"/>
              <w:jc w:val="center"/>
              <w:rPr>
                <w:rFonts w:ascii="Palatino Linotype" w:hAnsi="Palatino Linotype" w:cs="Bookman Old Style"/>
                <w:i/>
                <w:color w:val="000000"/>
              </w:rPr>
            </w:pPr>
            <w:r w:rsidRPr="00F40F41">
              <w:rPr>
                <w:rFonts w:ascii="Palatino Linotype" w:hAnsi="Palatino Linotype" w:cs="Bookman Old Style"/>
                <w:b/>
                <w:bCs/>
                <w:i/>
                <w:color w:val="000000"/>
              </w:rPr>
              <w:t>Capítulo III</w:t>
            </w:r>
          </w:p>
          <w:p w14:paraId="08934C09" w14:textId="77777777" w:rsidR="0077636A" w:rsidRPr="00F40F41" w:rsidRDefault="0077636A" w:rsidP="0077636A">
            <w:pPr>
              <w:autoSpaceDE w:val="0"/>
              <w:autoSpaceDN w:val="0"/>
              <w:adjustRightInd w:val="0"/>
              <w:ind w:left="284" w:right="-60"/>
              <w:jc w:val="center"/>
              <w:rPr>
                <w:rFonts w:ascii="Palatino Linotype" w:hAnsi="Palatino Linotype" w:cs="Bookman Old Style"/>
                <w:i/>
                <w:color w:val="000000"/>
              </w:rPr>
            </w:pPr>
            <w:r w:rsidRPr="00F40F41">
              <w:rPr>
                <w:rFonts w:ascii="Palatino Linotype" w:hAnsi="Palatino Linotype" w:cs="Bookman Old Style"/>
                <w:b/>
                <w:bCs/>
                <w:i/>
                <w:color w:val="000000"/>
              </w:rPr>
              <w:t>De las Obligaciones de Transparencia</w:t>
            </w:r>
          </w:p>
          <w:p w14:paraId="15D8A946" w14:textId="77777777" w:rsidR="0077636A" w:rsidRPr="00F40F41" w:rsidRDefault="0077636A" w:rsidP="0077636A">
            <w:pPr>
              <w:autoSpaceDE w:val="0"/>
              <w:autoSpaceDN w:val="0"/>
              <w:adjustRightInd w:val="0"/>
              <w:ind w:left="284" w:right="-60"/>
              <w:jc w:val="center"/>
              <w:rPr>
                <w:rFonts w:ascii="Palatino Linotype" w:hAnsi="Palatino Linotype" w:cs="Bookman Old Style"/>
                <w:i/>
                <w:color w:val="000000"/>
              </w:rPr>
            </w:pPr>
            <w:r w:rsidRPr="00F40F41">
              <w:rPr>
                <w:rFonts w:ascii="Palatino Linotype" w:hAnsi="Palatino Linotype" w:cs="Bookman Old Style"/>
                <w:b/>
                <w:bCs/>
                <w:i/>
                <w:color w:val="000000"/>
              </w:rPr>
              <w:t>Específicas de los Sujetos Obligados</w:t>
            </w:r>
          </w:p>
          <w:p w14:paraId="33E29828" w14:textId="77777777" w:rsidR="0077636A" w:rsidRPr="00F40F41" w:rsidRDefault="0077636A" w:rsidP="0077636A">
            <w:pPr>
              <w:autoSpaceDE w:val="0"/>
              <w:autoSpaceDN w:val="0"/>
              <w:adjustRightInd w:val="0"/>
              <w:ind w:left="284" w:right="-60"/>
              <w:jc w:val="center"/>
              <w:rPr>
                <w:rFonts w:ascii="Palatino Linotype" w:hAnsi="Palatino Linotype" w:cs="Bookman Old Style"/>
                <w:b/>
                <w:bCs/>
                <w:i/>
                <w:color w:val="000000"/>
              </w:rPr>
            </w:pPr>
          </w:p>
          <w:p w14:paraId="5E82A382" w14:textId="27C0F0C0" w:rsidR="0077636A" w:rsidRPr="00F40F41" w:rsidRDefault="0077636A" w:rsidP="0077636A">
            <w:pPr>
              <w:autoSpaceDE w:val="0"/>
              <w:autoSpaceDN w:val="0"/>
              <w:adjustRightInd w:val="0"/>
              <w:ind w:left="284" w:right="-6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Artículo 94. </w:t>
            </w:r>
            <w:r w:rsidRPr="00F40F41">
              <w:rPr>
                <w:rFonts w:ascii="Palatino Linotype" w:hAnsi="Palatino Linotype" w:cs="Bookman Old Style"/>
                <w:i/>
                <w:color w:val="000000"/>
              </w:rPr>
              <w:t>Además de las obligaciones de transparencia común a que se refiere el Capítulo II de este Título, los sujetos obligados del Poder Ejecutivo Local y municipales, deberán poner a disposición del público y actualizar la siguiente información:</w:t>
            </w:r>
          </w:p>
        </w:tc>
      </w:tr>
      <w:tr w:rsidR="00244B2B" w:rsidRPr="00F40F41" w14:paraId="317BEC66" w14:textId="77777777" w:rsidTr="008E39AA">
        <w:tc>
          <w:tcPr>
            <w:tcW w:w="3020" w:type="dxa"/>
          </w:tcPr>
          <w:p w14:paraId="299CD51E" w14:textId="77777777" w:rsidR="00550EEC" w:rsidRPr="00F40F41" w:rsidRDefault="00550EEC" w:rsidP="0077636A">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I. </w:t>
            </w:r>
            <w:r w:rsidRPr="00F40F41">
              <w:rPr>
                <w:rFonts w:ascii="Palatino Linotype" w:hAnsi="Palatino Linotype" w:cs="Bookman Old Style"/>
                <w:i/>
                <w:color w:val="000000"/>
              </w:rPr>
              <w:t xml:space="preserve">En el caso del Poder Ejecutivo y los Municipios, en el ámbito de su competencia: </w:t>
            </w:r>
          </w:p>
          <w:p w14:paraId="00A8A80F" w14:textId="77777777" w:rsidR="00550EEC" w:rsidRPr="00F40F41" w:rsidRDefault="00550EEC" w:rsidP="0077636A">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i/>
                <w:color w:val="000000"/>
              </w:rPr>
              <w:t>(…)</w:t>
            </w:r>
          </w:p>
          <w:p w14:paraId="6143F7DA" w14:textId="77777777" w:rsidR="00550EEC" w:rsidRPr="00F40F41" w:rsidRDefault="00550EEC" w:rsidP="0077636A">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b) </w:t>
            </w:r>
            <w:r w:rsidRPr="00F40F41">
              <w:rPr>
                <w:rFonts w:ascii="Palatino Linotype" w:hAnsi="Palatino Linotype" w:cs="Bookman Old Style"/>
                <w:i/>
                <w:color w:val="000000"/>
              </w:rPr>
              <w:t xml:space="preserve">El presupuesto de egresos y las fórmulas de distribución de los recursos otorgados; </w:t>
            </w:r>
          </w:p>
          <w:p w14:paraId="07884D14" w14:textId="77777777" w:rsidR="00550EEC" w:rsidRPr="00F40F41" w:rsidRDefault="00550EEC" w:rsidP="0077636A">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i/>
                <w:color w:val="000000"/>
              </w:rPr>
              <w:t>(…)</w:t>
            </w:r>
          </w:p>
          <w:p w14:paraId="13019FE8" w14:textId="77777777" w:rsidR="00550EEC" w:rsidRPr="00F40F41" w:rsidRDefault="00550EEC" w:rsidP="0077636A">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d) </w:t>
            </w:r>
            <w:r w:rsidRPr="00F40F41">
              <w:rPr>
                <w:rFonts w:ascii="Palatino Linotype" w:hAnsi="Palatino Linotype" w:cs="Bookman Old Style"/>
                <w:i/>
                <w:color w:val="000000"/>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w:t>
            </w:r>
            <w:r w:rsidRPr="00F40F41">
              <w:rPr>
                <w:rFonts w:ascii="Palatino Linotype" w:hAnsi="Palatino Linotype" w:cs="Bookman Old Style"/>
                <w:i/>
                <w:color w:val="000000"/>
              </w:rPr>
              <w:lastRenderedPageBreak/>
              <w:t xml:space="preserve">las exenciones previstas en las disposiciones fiscales; </w:t>
            </w:r>
          </w:p>
          <w:p w14:paraId="40603E21" w14:textId="77777777" w:rsidR="00550EEC" w:rsidRPr="00F40F41" w:rsidRDefault="00550EEC" w:rsidP="0077636A">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i/>
                <w:color w:val="000000"/>
              </w:rPr>
              <w:t>(…)</w:t>
            </w:r>
          </w:p>
          <w:p w14:paraId="72BE80C3" w14:textId="2FE0CF37" w:rsidR="00550EEC" w:rsidRPr="00F40F41" w:rsidRDefault="00550EEC" w:rsidP="0077636A">
            <w:pPr>
              <w:autoSpaceDE w:val="0"/>
              <w:autoSpaceDN w:val="0"/>
              <w:adjustRightInd w:val="0"/>
              <w:ind w:right="-60"/>
              <w:jc w:val="both"/>
              <w:rPr>
                <w:rFonts w:ascii="Palatino Linotype" w:hAnsi="Palatino Linotype" w:cs="Bookman Old Style"/>
                <w:i/>
                <w:color w:val="000000"/>
              </w:rPr>
            </w:pPr>
            <w:r w:rsidRPr="00F40F41">
              <w:rPr>
                <w:rFonts w:ascii="Palatino Linotype" w:hAnsi="Palatino Linotype" w:cs="Bookman Old Style"/>
                <w:b/>
                <w:bCs/>
                <w:i/>
                <w:color w:val="000000"/>
              </w:rPr>
              <w:t xml:space="preserve">f) </w:t>
            </w:r>
            <w:r w:rsidRPr="00F40F41">
              <w:rPr>
                <w:rFonts w:ascii="Palatino Linotype" w:hAnsi="Palatino Linotype" w:cs="Bookman Old Style"/>
                <w:i/>
                <w:color w:val="000000"/>
              </w:rPr>
              <w:t>La información detallada que contengan los planes de desarrollo urbano, ordenamiento territorial y ecológico, los tipos y usos de suelo, licencias de uso y construcción otorgadas por los gobiernos municipales;”</w:t>
            </w:r>
          </w:p>
        </w:tc>
        <w:tc>
          <w:tcPr>
            <w:tcW w:w="3021" w:type="dxa"/>
            <w:vAlign w:val="center"/>
          </w:tcPr>
          <w:p w14:paraId="2C8E67C9" w14:textId="10DB6317" w:rsidR="008E39AA" w:rsidRPr="00F40F41" w:rsidRDefault="008E39AA" w:rsidP="008E39AA">
            <w:pPr>
              <w:autoSpaceDE w:val="0"/>
              <w:autoSpaceDN w:val="0"/>
              <w:adjustRightInd w:val="0"/>
              <w:jc w:val="both"/>
              <w:rPr>
                <w:rFonts w:ascii="Palatino Linotype" w:hAnsi="Palatino Linotype" w:cs="Arial"/>
              </w:rPr>
            </w:pPr>
            <w:r w:rsidRPr="00F40F41">
              <w:rPr>
                <w:rFonts w:ascii="Palatino Linotype" w:hAnsi="Palatino Linotype" w:cs="Arial"/>
              </w:rPr>
              <w:lastRenderedPageBreak/>
              <w:t>“…Por lo que hace en lo señalado en el artículo 94 fracción I inciso b), d) y f) al respecto se hace de</w:t>
            </w:r>
          </w:p>
          <w:p w14:paraId="51A49E65" w14:textId="413E327C" w:rsidR="008E39AA" w:rsidRPr="00F40F41" w:rsidRDefault="008E39AA" w:rsidP="008E39AA">
            <w:pPr>
              <w:autoSpaceDE w:val="0"/>
              <w:autoSpaceDN w:val="0"/>
              <w:adjustRightInd w:val="0"/>
              <w:jc w:val="both"/>
              <w:rPr>
                <w:rFonts w:ascii="Palatino Linotype" w:hAnsi="Palatino Linotype" w:cs="Arial"/>
              </w:rPr>
            </w:pPr>
            <w:r w:rsidRPr="00F40F41">
              <w:rPr>
                <w:rFonts w:ascii="Palatino Linotype" w:hAnsi="Palatino Linotype" w:cs="Arial"/>
              </w:rPr>
              <w:t>conocimiento que dicha información se encuentra en el portal de internet siendo este Consejo de Armonización Contable (CONAC), así como la evaluación del Sistema de Evaluación de Armonización</w:t>
            </w:r>
          </w:p>
          <w:p w14:paraId="684822AB" w14:textId="4B752BD1" w:rsidR="00550EEC" w:rsidRPr="00F40F41" w:rsidRDefault="008E39AA" w:rsidP="008E39AA">
            <w:pPr>
              <w:autoSpaceDE w:val="0"/>
              <w:autoSpaceDN w:val="0"/>
              <w:adjustRightInd w:val="0"/>
              <w:jc w:val="both"/>
              <w:rPr>
                <w:rFonts w:ascii="Palatino Linotype" w:hAnsi="Palatino Linotype" w:cs="Arial"/>
              </w:rPr>
            </w:pPr>
            <w:r w:rsidRPr="00F40F41">
              <w:rPr>
                <w:rFonts w:ascii="Palatino Linotype" w:hAnsi="Palatino Linotype" w:cs="Arial"/>
              </w:rPr>
              <w:t>Contable (SEVAC).” (Sic).</w:t>
            </w:r>
          </w:p>
        </w:tc>
        <w:tc>
          <w:tcPr>
            <w:tcW w:w="3021" w:type="dxa"/>
            <w:vAlign w:val="center"/>
          </w:tcPr>
          <w:p w14:paraId="3266EC17" w14:textId="691ECF2F" w:rsidR="00550EEC" w:rsidRPr="00F40F41" w:rsidRDefault="008E39AA" w:rsidP="008E39AA">
            <w:pPr>
              <w:autoSpaceDE w:val="0"/>
              <w:autoSpaceDN w:val="0"/>
              <w:adjustRightInd w:val="0"/>
              <w:spacing w:before="240"/>
              <w:jc w:val="center"/>
              <w:rPr>
                <w:rFonts w:ascii="Palatino Linotype" w:hAnsi="Palatino Linotype" w:cs="Arial"/>
                <w:b/>
              </w:rPr>
            </w:pPr>
            <w:r w:rsidRPr="00F40F41">
              <w:rPr>
                <w:rFonts w:ascii="Palatino Linotype" w:hAnsi="Palatino Linotype" w:cs="Arial"/>
                <w:b/>
              </w:rPr>
              <w:t>NO</w:t>
            </w:r>
          </w:p>
        </w:tc>
      </w:tr>
    </w:tbl>
    <w:p w14:paraId="6824FEBA" w14:textId="77777777" w:rsidR="00573C77" w:rsidRPr="00F40F41" w:rsidRDefault="00573C77" w:rsidP="001751D3">
      <w:pPr>
        <w:shd w:val="clear" w:color="auto" w:fill="FFFFFF"/>
        <w:spacing w:line="360" w:lineRule="auto"/>
        <w:jc w:val="both"/>
        <w:rPr>
          <w:rFonts w:ascii="Palatino Linotype" w:hAnsi="Palatino Linotype"/>
          <w:color w:val="222222"/>
          <w:sz w:val="24"/>
          <w:szCs w:val="24"/>
        </w:rPr>
      </w:pPr>
    </w:p>
    <w:p w14:paraId="38567329" w14:textId="79C0CCE5" w:rsidR="00A56F5C" w:rsidRPr="00F40F41" w:rsidRDefault="00A56F5C" w:rsidP="001751D3">
      <w:pPr>
        <w:shd w:val="clear" w:color="auto" w:fill="FFFFFF"/>
        <w:spacing w:line="360" w:lineRule="auto"/>
        <w:jc w:val="both"/>
        <w:rPr>
          <w:rFonts w:ascii="Palatino Linotype" w:hAnsi="Palatino Linotype"/>
          <w:color w:val="222222"/>
          <w:sz w:val="24"/>
          <w:szCs w:val="24"/>
        </w:rPr>
      </w:pPr>
      <w:r w:rsidRPr="00F40F41">
        <w:rPr>
          <w:rFonts w:ascii="Palatino Linotype" w:hAnsi="Palatino Linotype"/>
          <w:color w:val="222222"/>
          <w:sz w:val="24"/>
          <w:szCs w:val="24"/>
        </w:rPr>
        <w:t>En este sentido, debe dejarse claro que al haber existido un pronunciamiento referente a la Totalidad de los requerimientos por parte del </w:t>
      </w:r>
      <w:r w:rsidRPr="00F40F41">
        <w:rPr>
          <w:rFonts w:ascii="Palatino Linotype" w:hAnsi="Palatino Linotype"/>
          <w:b/>
          <w:bCs/>
          <w:color w:val="222222"/>
          <w:sz w:val="24"/>
          <w:szCs w:val="24"/>
        </w:rPr>
        <w:t>Sujeto Obligado</w:t>
      </w:r>
      <w:r w:rsidRPr="00F40F41">
        <w:rPr>
          <w:rFonts w:ascii="Palatino Linotype" w:hAnsi="Palatino Linotype"/>
          <w:color w:val="222222"/>
          <w:sz w:val="24"/>
          <w:szCs w:val="24"/>
        </w:rPr>
        <w:t xml:space="preserve">, </w:t>
      </w:r>
      <w:r w:rsidR="001751D3" w:rsidRPr="00F40F41">
        <w:rPr>
          <w:rFonts w:ascii="Palatino Linotype" w:hAnsi="Palatino Linotype"/>
          <w:color w:val="222222"/>
          <w:sz w:val="24"/>
          <w:szCs w:val="24"/>
        </w:rPr>
        <w:t>y u</w:t>
      </w:r>
      <w:r w:rsidRPr="00F40F41">
        <w:rPr>
          <w:rFonts w:ascii="Palatino Linotype" w:hAnsi="Palatino Linotype" w:cs="Arial"/>
          <w:sz w:val="24"/>
          <w:szCs w:val="24"/>
        </w:rPr>
        <w:t xml:space="preserve">na vez precisado lo anterior es relevante mencionar que derivado del análisis realizado a las constancias que integran el presente recurso de revisión se concluye que las razones o motivos de inconformidad vertidos por el </w:t>
      </w:r>
      <w:r w:rsidRPr="00F40F41">
        <w:rPr>
          <w:rFonts w:ascii="Palatino Linotype" w:hAnsi="Palatino Linotype" w:cs="Arial"/>
          <w:b/>
          <w:sz w:val="24"/>
          <w:szCs w:val="24"/>
        </w:rPr>
        <w:t>Recurrente</w:t>
      </w:r>
      <w:r w:rsidRPr="00F40F41">
        <w:rPr>
          <w:rFonts w:ascii="Palatino Linotype" w:hAnsi="Palatino Linotype" w:cs="Arial"/>
          <w:sz w:val="24"/>
          <w:szCs w:val="24"/>
        </w:rPr>
        <w:t xml:space="preserve"> resultan parcialmente fundados, en atención a lo siguiente:</w:t>
      </w:r>
    </w:p>
    <w:p w14:paraId="53E2D212" w14:textId="77777777" w:rsidR="00550EEC" w:rsidRPr="00F40F41" w:rsidRDefault="00550EEC" w:rsidP="00A56F5C">
      <w:pPr>
        <w:pStyle w:val="Sinespaciado"/>
      </w:pPr>
    </w:p>
    <w:p w14:paraId="68970EF3" w14:textId="493249A1" w:rsidR="001751D3" w:rsidRPr="00F40F41" w:rsidRDefault="00A56F5C" w:rsidP="001E4614">
      <w:pPr>
        <w:spacing w:line="360" w:lineRule="auto"/>
        <w:jc w:val="both"/>
        <w:rPr>
          <w:rFonts w:ascii="Palatino Linotype" w:hAnsi="Palatino Linotype" w:cs="Arial"/>
          <w:sz w:val="24"/>
          <w:szCs w:val="24"/>
        </w:rPr>
      </w:pPr>
      <w:r w:rsidRPr="00F40F41">
        <w:rPr>
          <w:rFonts w:ascii="Palatino Linotype" w:hAnsi="Palatino Linotype" w:cs="Arial"/>
          <w:sz w:val="24"/>
          <w:szCs w:val="24"/>
        </w:rPr>
        <w:t xml:space="preserve">En vista de que </w:t>
      </w:r>
      <w:r w:rsidR="001751D3" w:rsidRPr="00F40F41">
        <w:rPr>
          <w:rFonts w:ascii="Palatino Linotype" w:hAnsi="Palatino Linotype" w:cs="Arial"/>
          <w:sz w:val="24"/>
          <w:szCs w:val="24"/>
        </w:rPr>
        <w:t>el</w:t>
      </w:r>
      <w:r w:rsidRPr="00F40F41">
        <w:rPr>
          <w:rFonts w:ascii="Palatino Linotype" w:hAnsi="Palatino Linotype" w:cs="Arial"/>
          <w:sz w:val="24"/>
          <w:szCs w:val="24"/>
        </w:rPr>
        <w:t xml:space="preserve"> </w:t>
      </w:r>
      <w:r w:rsidRPr="00F40F41">
        <w:rPr>
          <w:rFonts w:ascii="Palatino Linotype" w:hAnsi="Palatino Linotype" w:cs="Arial"/>
          <w:b/>
          <w:sz w:val="24"/>
          <w:szCs w:val="24"/>
        </w:rPr>
        <w:t>Sujeto Obligado</w:t>
      </w:r>
      <w:r w:rsidRPr="00F40F41">
        <w:rPr>
          <w:rFonts w:ascii="Palatino Linotype" w:hAnsi="Palatino Linotype" w:cs="Arial"/>
          <w:sz w:val="24"/>
          <w:szCs w:val="24"/>
        </w:rPr>
        <w:t xml:space="preserve">, relacionado con las fracciones </w:t>
      </w:r>
      <w:r w:rsidR="001751D3" w:rsidRPr="00F40F41">
        <w:rPr>
          <w:rFonts w:ascii="Palatino Linotype" w:hAnsi="Palatino Linotype" w:cs="Arial"/>
          <w:sz w:val="24"/>
          <w:szCs w:val="24"/>
        </w:rPr>
        <w:t>XL (</w:t>
      </w:r>
      <w:r w:rsidR="001751D3" w:rsidRPr="00F40F41">
        <w:rPr>
          <w:rFonts w:ascii="Palatino Linotype" w:hAnsi="Palatino Linotype"/>
          <w:i/>
          <w:sz w:val="24"/>
          <w:szCs w:val="24"/>
        </w:rPr>
        <w:t>Las resoluciones y laudos que se emitan en procesos o procedimientos seguidos en forma de juicio</w:t>
      </w:r>
      <w:r w:rsidR="001751D3" w:rsidRPr="00F40F41">
        <w:rPr>
          <w:rFonts w:ascii="Palatino Linotype" w:hAnsi="Palatino Linotype" w:cs="Arial"/>
          <w:sz w:val="24"/>
          <w:szCs w:val="24"/>
        </w:rPr>
        <w:t>) y XLVII (</w:t>
      </w:r>
      <w:r w:rsidR="001751D3" w:rsidRPr="00F40F41">
        <w:rPr>
          <w:rFonts w:ascii="Palatino Linotype" w:hAnsi="Palatino Linotype"/>
          <w:i/>
          <w:sz w:val="24"/>
          <w:szCs w:val="24"/>
        </w:rPr>
        <w:t>Los ingresos recibidos por cualquier concepto señalando el nombre de los responsables de recibirlos, administrarlos y ejercerlos, indicando el destino de cada uno de ellos</w:t>
      </w:r>
      <w:r w:rsidR="001751D3" w:rsidRPr="00F40F41">
        <w:rPr>
          <w:rFonts w:ascii="Palatino Linotype" w:hAnsi="Palatino Linotype" w:cs="Arial"/>
          <w:sz w:val="24"/>
          <w:szCs w:val="24"/>
        </w:rPr>
        <w:t>), de artículo 92 de la Ley en la materia, informó que hasta el momento no se ha emitido laudo de juicio laboral y que la administración 2016-2018, no ha realizado donaciones hechas a terceros en dinero o en especie</w:t>
      </w:r>
      <w:r w:rsidR="001751D3" w:rsidRPr="00F40F41">
        <w:rPr>
          <w:rFonts w:ascii="Palatino Linotype" w:hAnsi="Palatino Linotype" w:cs="Arial"/>
          <w:sz w:val="24"/>
        </w:rPr>
        <w:t xml:space="preserve">, por lo que no debe pasar por alto que el </w:t>
      </w:r>
      <w:r w:rsidR="001751D3" w:rsidRPr="00F40F41">
        <w:rPr>
          <w:rFonts w:ascii="Palatino Linotype" w:hAnsi="Palatino Linotype" w:cs="Arial"/>
          <w:b/>
          <w:sz w:val="24"/>
        </w:rPr>
        <w:t>Sujeto Obligado</w:t>
      </w:r>
      <w:r w:rsidR="001751D3" w:rsidRPr="00F40F41">
        <w:rPr>
          <w:rFonts w:ascii="Palatino Linotype" w:hAnsi="Palatino Linotype" w:cs="Arial"/>
          <w:sz w:val="24"/>
        </w:rPr>
        <w:t xml:space="preserve"> dio puntual respuesta al requerimiento de información, </w:t>
      </w:r>
      <w:r w:rsidR="001751D3" w:rsidRPr="00F40F41">
        <w:rPr>
          <w:rFonts w:ascii="Palatino Linotype" w:hAnsi="Palatino Linotype" w:cs="Arial"/>
          <w:b/>
          <w:sz w:val="24"/>
          <w:u w:val="single"/>
        </w:rPr>
        <w:t>haciéndolo en sentido negativo</w:t>
      </w:r>
      <w:r w:rsidR="001751D3" w:rsidRPr="00F40F41">
        <w:rPr>
          <w:rFonts w:ascii="Palatino Linotype" w:hAnsi="Palatino Linotype" w:cs="Arial"/>
          <w:sz w:val="24"/>
        </w:rPr>
        <w:t>,</w:t>
      </w:r>
    </w:p>
    <w:p w14:paraId="25875FF2" w14:textId="77777777" w:rsidR="001751D3" w:rsidRPr="00F40F41" w:rsidRDefault="001751D3" w:rsidP="001751D3">
      <w:pPr>
        <w:pStyle w:val="Sinespaciado"/>
      </w:pPr>
    </w:p>
    <w:p w14:paraId="445EF5D2" w14:textId="77777777" w:rsidR="001751D3" w:rsidRPr="00F40F41" w:rsidRDefault="001751D3" w:rsidP="001751D3">
      <w:pPr>
        <w:spacing w:line="360" w:lineRule="auto"/>
        <w:jc w:val="both"/>
        <w:rPr>
          <w:rFonts w:ascii="Palatino Linotype" w:hAnsi="Palatino Linotype" w:cs="Arial"/>
          <w:sz w:val="24"/>
        </w:rPr>
      </w:pPr>
      <w:r w:rsidRPr="00F40F41">
        <w:rPr>
          <w:rFonts w:ascii="Palatino Linotype" w:hAnsi="Palatino Linotype" w:cs="Arial"/>
          <w:sz w:val="24"/>
        </w:rPr>
        <w:lastRenderedPageBreak/>
        <w:t xml:space="preserve">En este contexto, nos encontramos ante la presencia de un hecho negativo, en virtud de que la información solicitada no puede fácticamente obrar en los archivos del </w:t>
      </w:r>
      <w:r w:rsidRPr="00F40F41">
        <w:rPr>
          <w:rFonts w:ascii="Palatino Linotype" w:hAnsi="Palatino Linotype" w:cs="Arial"/>
          <w:b/>
          <w:sz w:val="24"/>
        </w:rPr>
        <w:t>Sujeto Obligado</w:t>
      </w:r>
      <w:r w:rsidRPr="00F40F41">
        <w:rPr>
          <w:rFonts w:ascii="Palatino Linotype" w:hAnsi="Palatino Linotype" w:cs="Arial"/>
          <w:sz w:val="24"/>
        </w:rPr>
        <w:t>, ya que no puede probarse por ser lógica y materialmente imposible.</w:t>
      </w:r>
    </w:p>
    <w:p w14:paraId="23F4BD15" w14:textId="77777777" w:rsidR="001751D3" w:rsidRPr="00F40F41" w:rsidRDefault="001751D3" w:rsidP="001751D3">
      <w:pPr>
        <w:autoSpaceDE w:val="0"/>
        <w:autoSpaceDN w:val="0"/>
        <w:adjustRightInd w:val="0"/>
        <w:spacing w:before="240" w:after="360" w:line="360" w:lineRule="auto"/>
        <w:ind w:right="18"/>
        <w:jc w:val="both"/>
        <w:rPr>
          <w:rFonts w:ascii="Palatino Linotype" w:hAnsi="Palatino Linotype" w:cs="Arial"/>
          <w:sz w:val="24"/>
        </w:rPr>
      </w:pPr>
      <w:r w:rsidRPr="00F40F41">
        <w:rPr>
          <w:rFonts w:ascii="Palatino Linotype" w:hAnsi="Palatino Linotype" w:cs="Arial"/>
          <w:sz w:val="24"/>
        </w:rPr>
        <w:t>Asimismo, no se trata de un caso por el cual la negación del hecho implique la afirmación del mismo, simplemente se está ante una notoria y evidente demostración que no se generó la información solicitada.</w:t>
      </w:r>
    </w:p>
    <w:p w14:paraId="7F069D4D" w14:textId="77777777" w:rsidR="001751D3" w:rsidRPr="00F40F41" w:rsidRDefault="001751D3" w:rsidP="001751D3">
      <w:pPr>
        <w:autoSpaceDE w:val="0"/>
        <w:autoSpaceDN w:val="0"/>
        <w:adjustRightInd w:val="0"/>
        <w:spacing w:before="240" w:after="360" w:line="360" w:lineRule="auto"/>
        <w:ind w:right="18"/>
        <w:jc w:val="both"/>
        <w:rPr>
          <w:rFonts w:ascii="Palatino Linotype" w:hAnsi="Palatino Linotype" w:cs="Arial"/>
          <w:sz w:val="24"/>
        </w:rPr>
      </w:pPr>
      <w:r w:rsidRPr="00F40F41">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14:paraId="3BCD8889" w14:textId="77777777" w:rsidR="001751D3" w:rsidRPr="00F40F41" w:rsidRDefault="001751D3" w:rsidP="001751D3">
      <w:pPr>
        <w:pStyle w:val="Default"/>
        <w:spacing w:before="240" w:after="360"/>
        <w:ind w:left="567" w:right="850"/>
        <w:jc w:val="both"/>
        <w:rPr>
          <w:rFonts w:ascii="Palatino Linotype" w:hAnsi="Palatino Linotype"/>
          <w:i/>
          <w:sz w:val="22"/>
          <w:szCs w:val="20"/>
        </w:rPr>
      </w:pPr>
      <w:r w:rsidRPr="00F40F41">
        <w:rPr>
          <w:rFonts w:ascii="Palatino Linotype" w:hAnsi="Palatino Linotype"/>
          <w:i/>
          <w:sz w:val="22"/>
          <w:szCs w:val="20"/>
        </w:rPr>
        <w:t>“</w:t>
      </w:r>
      <w:r w:rsidRPr="00F40F41">
        <w:rPr>
          <w:rFonts w:ascii="Palatino Linotype" w:hAnsi="Palatino Linotype"/>
          <w:b/>
          <w:i/>
          <w:sz w:val="22"/>
          <w:szCs w:val="20"/>
        </w:rPr>
        <w:t>HECHOS NEGATIVOS, NO SON SUSCEPTIBLES DE DEMOSTRACION</w:t>
      </w:r>
      <w:r w:rsidRPr="00F40F41">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14:paraId="33956B3E" w14:textId="77777777" w:rsidR="001751D3" w:rsidRPr="00F40F41" w:rsidRDefault="001751D3" w:rsidP="001751D3">
      <w:pPr>
        <w:pStyle w:val="Sinespaciado"/>
      </w:pPr>
    </w:p>
    <w:p w14:paraId="56FBC975" w14:textId="77777777" w:rsidR="001751D3" w:rsidRPr="00F40F41" w:rsidRDefault="001751D3" w:rsidP="001751D3">
      <w:pPr>
        <w:shd w:val="clear" w:color="auto" w:fill="FFFFFF"/>
        <w:spacing w:line="360" w:lineRule="auto"/>
        <w:jc w:val="both"/>
        <w:rPr>
          <w:rFonts w:ascii="Palatino Linotype" w:hAnsi="Palatino Linotype"/>
          <w:color w:val="222222"/>
          <w:sz w:val="24"/>
        </w:rPr>
      </w:pPr>
      <w:r w:rsidRPr="00F40F41">
        <w:rPr>
          <w:rFonts w:ascii="Palatino Linotype" w:hAnsi="Palatino Linotype"/>
          <w:color w:val="222222"/>
          <w:sz w:val="24"/>
        </w:rPr>
        <w:t>En este sentido, debe dejarse claro que al haber existido un pronunciamiento por parte del </w:t>
      </w:r>
      <w:r w:rsidRPr="00F40F41">
        <w:rPr>
          <w:rFonts w:ascii="Palatino Linotype" w:hAnsi="Palatino Linotype"/>
          <w:b/>
          <w:bCs/>
          <w:color w:val="222222"/>
          <w:sz w:val="24"/>
        </w:rPr>
        <w:t>Sujeto Obligado</w:t>
      </w:r>
      <w:r w:rsidRPr="00F40F41">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146C779B" w14:textId="77777777" w:rsidR="001751D3" w:rsidRPr="00F40F41" w:rsidRDefault="001751D3" w:rsidP="001751D3">
      <w:pPr>
        <w:pStyle w:val="Sinespaciado"/>
        <w:rPr>
          <w:sz w:val="12"/>
        </w:rPr>
      </w:pPr>
    </w:p>
    <w:p w14:paraId="20353094" w14:textId="77777777" w:rsidR="001751D3" w:rsidRPr="00F40F41" w:rsidRDefault="001751D3" w:rsidP="001751D3">
      <w:pPr>
        <w:shd w:val="clear" w:color="auto" w:fill="FFFFFF"/>
        <w:spacing w:line="221" w:lineRule="atLeast"/>
        <w:ind w:left="851" w:right="1276"/>
        <w:jc w:val="both"/>
        <w:rPr>
          <w:color w:val="222222"/>
        </w:rPr>
      </w:pPr>
      <w:r w:rsidRPr="00F40F41">
        <w:rPr>
          <w:rFonts w:ascii="Palatino Linotype" w:hAnsi="Palatino Linotype"/>
          <w:i/>
          <w:iCs/>
          <w:color w:val="222222"/>
        </w:rPr>
        <w:t>“</w:t>
      </w:r>
      <w:r w:rsidRPr="00F40F41">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F40F41">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w:t>
      </w:r>
      <w:r w:rsidRPr="00F40F41">
        <w:rPr>
          <w:rFonts w:ascii="Palatino Linotype" w:hAnsi="Palatino Linotype"/>
          <w:i/>
          <w:iCs/>
          <w:color w:val="222222"/>
        </w:rPr>
        <w:lastRenderedPageBreak/>
        <w:t>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6ABC2A2" w14:textId="2B9AB178" w:rsidR="001751D3" w:rsidRPr="00F40F41" w:rsidRDefault="001751D3" w:rsidP="00573C77">
      <w:pPr>
        <w:pStyle w:val="Sinespaciado"/>
      </w:pPr>
    </w:p>
    <w:p w14:paraId="2B7D816D" w14:textId="203164B3" w:rsidR="00FD6EAA" w:rsidRPr="00F40F41" w:rsidRDefault="00FD6EAA" w:rsidP="00FD6EAA">
      <w:pPr>
        <w:tabs>
          <w:tab w:val="left" w:pos="709"/>
        </w:tabs>
        <w:spacing w:line="360" w:lineRule="auto"/>
        <w:jc w:val="both"/>
        <w:rPr>
          <w:rFonts w:ascii="Palatino Linotype" w:hAnsi="Palatino Linotype" w:cs="Arial"/>
          <w:sz w:val="24"/>
          <w:szCs w:val="24"/>
        </w:rPr>
      </w:pPr>
      <w:r w:rsidRPr="00F40F41">
        <w:rPr>
          <w:rFonts w:ascii="Palatino Linotype" w:hAnsi="Palatino Linotype" w:cs="Arial"/>
          <w:sz w:val="24"/>
          <w:szCs w:val="24"/>
        </w:rPr>
        <w:t xml:space="preserve">Bajo tal tesitura, si bien </w:t>
      </w:r>
      <w:r w:rsidRPr="00F40F41">
        <w:rPr>
          <w:rFonts w:ascii="Palatino Linotype" w:hAnsi="Palatino Linotype" w:cs="Arial"/>
          <w:b/>
          <w:sz w:val="24"/>
          <w:szCs w:val="24"/>
        </w:rPr>
        <w:t>El Sujeto Obligado</w:t>
      </w:r>
      <w:r w:rsidRPr="00F40F41">
        <w:rPr>
          <w:rFonts w:ascii="Palatino Linotype" w:hAnsi="Palatino Linotype" w:cs="Arial"/>
          <w:sz w:val="24"/>
          <w:szCs w:val="24"/>
        </w:rPr>
        <w:t xml:space="preserve"> en su respuesta indicó que la información solicitada se encuentra publicada en el portal de IPOMEX, lo cierto es que dicha orientación al particular resulta insuficiente, al no cumplir con los lineamientos que exige el numeral 161, de la ley de la materia, lo anterior en razón de que al ingresar al </w:t>
      </w:r>
      <w:r w:rsidR="0001238D" w:rsidRPr="00F40F41">
        <w:rPr>
          <w:rFonts w:ascii="Palatino Linotype" w:hAnsi="Palatino Linotype" w:cs="Arial"/>
          <w:sz w:val="24"/>
          <w:szCs w:val="24"/>
        </w:rPr>
        <w:t>portal del</w:t>
      </w:r>
      <w:r w:rsidRPr="00F40F41">
        <w:rPr>
          <w:rFonts w:ascii="Palatino Linotype" w:hAnsi="Palatino Linotype" w:cs="Arial"/>
          <w:b/>
          <w:sz w:val="24"/>
          <w:szCs w:val="24"/>
        </w:rPr>
        <w:t xml:space="preserve"> Sujeto Obligado</w:t>
      </w:r>
      <w:r w:rsidRPr="00F40F41">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F40F41">
        <w:rPr>
          <w:rFonts w:ascii="Palatino Linotype" w:hAnsi="Palatino Linotype" w:cs="Arial"/>
          <w:b/>
          <w:sz w:val="24"/>
          <w:szCs w:val="24"/>
        </w:rPr>
        <w:t>El Recurrente</w:t>
      </w:r>
      <w:r w:rsidRPr="00F40F41">
        <w:rPr>
          <w:rFonts w:ascii="Palatino Linotype" w:hAnsi="Palatino Linotype" w:cs="Arial"/>
          <w:sz w:val="24"/>
          <w:szCs w:val="24"/>
        </w:rPr>
        <w:t xml:space="preserve"> obtendrá la información; p</w:t>
      </w:r>
      <w:r w:rsidRPr="00F40F41">
        <w:rPr>
          <w:rFonts w:ascii="Palatino Linotype" w:eastAsia="Times New Roman" w:hAnsi="Palatino Linotype" w:cs="Arial"/>
          <w:sz w:val="24"/>
          <w:szCs w:val="24"/>
          <w:lang w:val="es-ES" w:eastAsia="es-ES"/>
        </w:rPr>
        <w:t>ara efecto de fundar y motivar la precedente aseveración, se parte de la premisa normativa siguiente:</w:t>
      </w:r>
    </w:p>
    <w:p w14:paraId="08DAFA4F" w14:textId="77777777" w:rsidR="00FD6EAA" w:rsidRPr="00F40F41" w:rsidRDefault="00FD6EAA" w:rsidP="00FD6EAA">
      <w:pPr>
        <w:spacing w:line="360" w:lineRule="auto"/>
        <w:ind w:right="51"/>
        <w:jc w:val="both"/>
        <w:rPr>
          <w:rFonts w:ascii="Palatino Linotype" w:eastAsia="Times New Roman" w:hAnsi="Palatino Linotype" w:cs="Arial"/>
          <w:sz w:val="12"/>
          <w:szCs w:val="24"/>
          <w:lang w:val="es-ES" w:eastAsia="es-ES"/>
        </w:rPr>
      </w:pPr>
    </w:p>
    <w:p w14:paraId="53C155A8" w14:textId="77777777" w:rsidR="00FD6EAA" w:rsidRPr="00F40F41" w:rsidRDefault="00FD6EAA" w:rsidP="00FD6EAA">
      <w:pPr>
        <w:spacing w:line="360" w:lineRule="auto"/>
        <w:ind w:right="51"/>
        <w:jc w:val="both"/>
        <w:rPr>
          <w:rFonts w:ascii="Palatino Linotype" w:eastAsia="Times New Roman" w:hAnsi="Palatino Linotype" w:cs="Arial"/>
          <w:sz w:val="24"/>
          <w:szCs w:val="24"/>
          <w:lang w:val="es-ES" w:eastAsia="es-ES"/>
        </w:rPr>
      </w:pPr>
      <w:r w:rsidRPr="00F40F41">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3AFFE745" w14:textId="77777777" w:rsidR="00FD6EAA" w:rsidRPr="00F40F41" w:rsidRDefault="00FD6EAA" w:rsidP="00FD6EAA">
      <w:pPr>
        <w:spacing w:line="360" w:lineRule="auto"/>
        <w:ind w:right="51"/>
        <w:jc w:val="both"/>
        <w:rPr>
          <w:rFonts w:ascii="Palatino Linotype" w:eastAsia="Times New Roman" w:hAnsi="Palatino Linotype" w:cs="Arial"/>
          <w:sz w:val="2"/>
          <w:szCs w:val="24"/>
          <w:lang w:val="es-ES" w:eastAsia="es-ES"/>
        </w:rPr>
      </w:pPr>
    </w:p>
    <w:p w14:paraId="065828B9" w14:textId="77777777" w:rsidR="00FD6EAA" w:rsidRPr="00F40F41" w:rsidRDefault="00FD6EAA" w:rsidP="00FD6EAA">
      <w:pPr>
        <w:spacing w:line="276" w:lineRule="auto"/>
        <w:ind w:left="851" w:right="850"/>
        <w:jc w:val="both"/>
        <w:rPr>
          <w:rFonts w:ascii="Palatino Linotype" w:hAnsi="Palatino Linotype"/>
          <w:i/>
        </w:rPr>
      </w:pPr>
      <w:r w:rsidRPr="00F40F41">
        <w:rPr>
          <w:rFonts w:ascii="Palatino Linotype" w:hAnsi="Palatino Linotype"/>
          <w:b/>
          <w:i/>
        </w:rPr>
        <w:t>Artículo 11.</w:t>
      </w:r>
      <w:r w:rsidRPr="00F40F41">
        <w:rPr>
          <w:rFonts w:ascii="Palatino Linotype" w:hAnsi="Palatino Linotype"/>
          <w:i/>
        </w:rPr>
        <w:t xml:space="preserve"> En la generación, publicación y</w:t>
      </w:r>
      <w:r w:rsidRPr="00F40F41">
        <w:rPr>
          <w:rFonts w:ascii="Palatino Linotype" w:hAnsi="Palatino Linotype"/>
          <w:b/>
          <w:i/>
        </w:rPr>
        <w:t xml:space="preserve"> </w:t>
      </w:r>
      <w:r w:rsidRPr="00F40F41">
        <w:rPr>
          <w:rFonts w:ascii="Palatino Linotype" w:hAnsi="Palatino Linotype"/>
          <w:b/>
          <w:i/>
          <w:u w:val="single"/>
        </w:rPr>
        <w:t>entrega de información se deberá</w:t>
      </w:r>
      <w:r w:rsidRPr="00F40F41">
        <w:rPr>
          <w:rFonts w:ascii="Palatino Linotype" w:hAnsi="Palatino Linotype"/>
          <w:i/>
        </w:rPr>
        <w:t xml:space="preserve"> </w:t>
      </w:r>
      <w:r w:rsidRPr="00F40F41">
        <w:rPr>
          <w:rFonts w:ascii="Palatino Linotype" w:hAnsi="Palatino Linotype"/>
          <w:b/>
          <w:i/>
          <w:u w:val="single"/>
        </w:rPr>
        <w:t xml:space="preserve">garantizar que ésta sea accesible, actualizada, completa, congruente, </w:t>
      </w:r>
      <w:r w:rsidRPr="00F40F41">
        <w:rPr>
          <w:rFonts w:ascii="Palatino Linotype" w:hAnsi="Palatino Linotype"/>
          <w:b/>
          <w:i/>
          <w:u w:val="single"/>
        </w:rPr>
        <w:lastRenderedPageBreak/>
        <w:t>confiable, verificable, veraz, integral, oportuna y expedita</w:t>
      </w:r>
      <w:r w:rsidRPr="00F40F41">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7F1EEED6" w14:textId="77777777" w:rsidR="00FD6EAA" w:rsidRPr="00F40F41" w:rsidRDefault="00FD6EAA" w:rsidP="00FD6EAA">
      <w:pPr>
        <w:spacing w:line="276" w:lineRule="auto"/>
        <w:ind w:left="851" w:right="850"/>
        <w:jc w:val="both"/>
        <w:rPr>
          <w:rFonts w:ascii="Palatino Linotype" w:hAnsi="Palatino Linotype"/>
          <w:b/>
          <w:i/>
        </w:rPr>
      </w:pPr>
      <w:r w:rsidRPr="00F40F41">
        <w:rPr>
          <w:rFonts w:ascii="Palatino Linotype" w:hAnsi="Palatino Linotype"/>
          <w:b/>
          <w:i/>
        </w:rPr>
        <w:t>[…]</w:t>
      </w:r>
    </w:p>
    <w:p w14:paraId="60BD7955" w14:textId="77777777" w:rsidR="00FD6EAA" w:rsidRPr="00F40F41" w:rsidRDefault="00FD6EAA" w:rsidP="00FD6EAA">
      <w:pPr>
        <w:spacing w:line="276" w:lineRule="auto"/>
        <w:ind w:left="851" w:right="850"/>
        <w:jc w:val="both"/>
        <w:rPr>
          <w:rFonts w:ascii="Palatino Linotype" w:hAnsi="Palatino Linotype"/>
          <w:b/>
          <w:i/>
          <w:u w:val="single"/>
        </w:rPr>
      </w:pPr>
      <w:r w:rsidRPr="00F40F41">
        <w:rPr>
          <w:rFonts w:ascii="Palatino Linotype" w:hAnsi="Palatino Linotype"/>
          <w:b/>
          <w:i/>
        </w:rPr>
        <w:t>Artículo 161.</w:t>
      </w:r>
      <w:r w:rsidRPr="00F40F41">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F40F41">
        <w:rPr>
          <w:rFonts w:ascii="Palatino Linotype" w:hAnsi="Palatino Linotype"/>
          <w:b/>
          <w:i/>
        </w:rPr>
        <w:t xml:space="preserve">la fuente, el lugar y la forma en que puede consultar, reproducir o adquirir dicha información en un plazo no mayor a cinco días hábiles. </w:t>
      </w:r>
      <w:r w:rsidRPr="00F40F41">
        <w:rPr>
          <w:rFonts w:ascii="Palatino Linotype" w:hAnsi="Palatino Linotype"/>
          <w:b/>
          <w:i/>
          <w:u w:val="single"/>
        </w:rPr>
        <w:t>La fuente deberá ser precisa y concreta y no debe implicar que el solicitante realice una búsqueda en toda la información que se encuentre disponible.</w:t>
      </w:r>
    </w:p>
    <w:p w14:paraId="5FE499CE" w14:textId="77777777" w:rsidR="00FD6EAA" w:rsidRPr="00F40F41" w:rsidRDefault="00FD6EAA" w:rsidP="00FD6EAA">
      <w:pPr>
        <w:spacing w:line="360" w:lineRule="auto"/>
        <w:ind w:right="51"/>
        <w:jc w:val="both"/>
        <w:rPr>
          <w:rFonts w:ascii="Palatino Linotype" w:eastAsia="Times New Roman" w:hAnsi="Palatino Linotype" w:cs="Arial"/>
          <w:sz w:val="8"/>
          <w:szCs w:val="24"/>
          <w:lang w:val="es-ES" w:eastAsia="es-ES"/>
        </w:rPr>
      </w:pPr>
    </w:p>
    <w:p w14:paraId="5FED4B33" w14:textId="77777777" w:rsidR="00FD6EAA" w:rsidRPr="00F40F41" w:rsidRDefault="00FD6EAA" w:rsidP="00FD6EAA">
      <w:pPr>
        <w:spacing w:line="360" w:lineRule="auto"/>
        <w:ind w:right="51"/>
        <w:jc w:val="both"/>
        <w:rPr>
          <w:rFonts w:ascii="Palatino Linotype" w:eastAsia="Times New Roman" w:hAnsi="Palatino Linotype" w:cs="Arial"/>
          <w:sz w:val="24"/>
          <w:szCs w:val="24"/>
          <w:lang w:val="es-ES" w:eastAsia="es-ES"/>
        </w:rPr>
      </w:pPr>
      <w:r w:rsidRPr="00F40F41">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F40F41">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F40F41">
        <w:rPr>
          <w:rFonts w:ascii="Palatino Linotype" w:eastAsia="Times New Roman" w:hAnsi="Palatino Linotype" w:cs="Arial"/>
          <w:sz w:val="24"/>
          <w:szCs w:val="24"/>
          <w:lang w:val="es-ES" w:eastAsia="es-ES"/>
        </w:rPr>
        <w:t>, comprendiendo:</w:t>
      </w:r>
    </w:p>
    <w:p w14:paraId="2D6ADBCA" w14:textId="77777777" w:rsidR="00FD6EAA" w:rsidRPr="00F40F41" w:rsidRDefault="00FD6EAA" w:rsidP="00FD6EAA">
      <w:pPr>
        <w:pStyle w:val="Prrafodelista"/>
        <w:numPr>
          <w:ilvl w:val="0"/>
          <w:numId w:val="8"/>
        </w:numPr>
        <w:spacing w:line="360" w:lineRule="auto"/>
        <w:ind w:right="51"/>
        <w:jc w:val="both"/>
        <w:rPr>
          <w:rFonts w:ascii="Palatino Linotype" w:hAnsi="Palatino Linotype" w:cs="Arial"/>
        </w:rPr>
      </w:pPr>
      <w:r w:rsidRPr="00F40F41">
        <w:rPr>
          <w:rFonts w:ascii="Palatino Linotype" w:hAnsi="Palatino Linotype" w:cs="Arial"/>
        </w:rPr>
        <w:t>La fuente</w:t>
      </w:r>
    </w:p>
    <w:p w14:paraId="777E9C50" w14:textId="77777777" w:rsidR="00FD6EAA" w:rsidRPr="00F40F41" w:rsidRDefault="00FD6EAA" w:rsidP="00FD6EAA">
      <w:pPr>
        <w:pStyle w:val="Prrafodelista"/>
        <w:numPr>
          <w:ilvl w:val="0"/>
          <w:numId w:val="8"/>
        </w:numPr>
        <w:spacing w:line="360" w:lineRule="auto"/>
        <w:ind w:right="51"/>
        <w:jc w:val="both"/>
        <w:rPr>
          <w:rFonts w:ascii="Palatino Linotype" w:hAnsi="Palatino Linotype" w:cs="Arial"/>
        </w:rPr>
      </w:pPr>
      <w:r w:rsidRPr="00F40F41">
        <w:rPr>
          <w:rFonts w:ascii="Palatino Linotype" w:hAnsi="Palatino Linotype" w:cs="Arial"/>
        </w:rPr>
        <w:t>El lugar y</w:t>
      </w:r>
    </w:p>
    <w:p w14:paraId="4F3F914A" w14:textId="77777777" w:rsidR="00FD6EAA" w:rsidRPr="00F40F41" w:rsidRDefault="00FD6EAA" w:rsidP="00FD6EAA">
      <w:pPr>
        <w:pStyle w:val="Prrafodelista"/>
        <w:numPr>
          <w:ilvl w:val="0"/>
          <w:numId w:val="8"/>
        </w:numPr>
        <w:spacing w:line="360" w:lineRule="auto"/>
        <w:ind w:right="51"/>
        <w:jc w:val="both"/>
        <w:rPr>
          <w:rFonts w:ascii="Palatino Linotype" w:hAnsi="Palatino Linotype" w:cs="Arial"/>
        </w:rPr>
      </w:pPr>
      <w:r w:rsidRPr="00F40F41">
        <w:rPr>
          <w:rFonts w:ascii="Palatino Linotype" w:hAnsi="Palatino Linotype" w:cs="Arial"/>
        </w:rPr>
        <w:t xml:space="preserve">La forma </w:t>
      </w:r>
    </w:p>
    <w:p w14:paraId="54B590D5" w14:textId="77777777" w:rsidR="00FD6EAA" w:rsidRPr="00F40F41" w:rsidRDefault="00FD6EAA" w:rsidP="00FD6EAA">
      <w:pPr>
        <w:spacing w:line="360" w:lineRule="auto"/>
        <w:ind w:right="51"/>
        <w:jc w:val="both"/>
        <w:rPr>
          <w:rFonts w:ascii="Palatino Linotype" w:eastAsia="Times New Roman" w:hAnsi="Palatino Linotype" w:cs="Arial"/>
          <w:sz w:val="24"/>
          <w:szCs w:val="24"/>
          <w:lang w:val="es-ES" w:eastAsia="es-ES"/>
        </w:rPr>
      </w:pPr>
      <w:r w:rsidRPr="00F40F41">
        <w:rPr>
          <w:rFonts w:ascii="Palatino Linotype" w:eastAsia="Times New Roman" w:hAnsi="Palatino Linotype" w:cs="Arial"/>
          <w:sz w:val="24"/>
          <w:szCs w:val="24"/>
          <w:lang w:val="es-ES" w:eastAsia="es-ES"/>
        </w:rPr>
        <w:t xml:space="preserve">Asimismo, se establece que la fuente de la información </w:t>
      </w:r>
      <w:r w:rsidRPr="00F40F41">
        <w:rPr>
          <w:rFonts w:ascii="Palatino Linotype" w:eastAsia="Times New Roman" w:hAnsi="Palatino Linotype" w:cs="Arial"/>
          <w:b/>
          <w:sz w:val="24"/>
          <w:szCs w:val="24"/>
          <w:lang w:val="es-ES" w:eastAsia="es-ES"/>
        </w:rPr>
        <w:t>deberá ser</w:t>
      </w:r>
      <w:r w:rsidRPr="00F40F41">
        <w:rPr>
          <w:rFonts w:ascii="Palatino Linotype" w:eastAsia="Times New Roman" w:hAnsi="Palatino Linotype" w:cs="Arial"/>
          <w:sz w:val="24"/>
          <w:szCs w:val="24"/>
          <w:lang w:val="es-ES" w:eastAsia="es-ES"/>
        </w:rPr>
        <w:t>:</w:t>
      </w:r>
    </w:p>
    <w:p w14:paraId="54822A1F" w14:textId="77777777" w:rsidR="00FD6EAA" w:rsidRPr="00F40F41" w:rsidRDefault="00FD6EAA" w:rsidP="00FD6EAA">
      <w:pPr>
        <w:pStyle w:val="Prrafodelista"/>
        <w:numPr>
          <w:ilvl w:val="0"/>
          <w:numId w:val="9"/>
        </w:numPr>
        <w:spacing w:line="360" w:lineRule="auto"/>
        <w:ind w:right="51"/>
        <w:jc w:val="both"/>
        <w:rPr>
          <w:rFonts w:ascii="Palatino Linotype" w:hAnsi="Palatino Linotype" w:cs="Arial"/>
        </w:rPr>
      </w:pPr>
      <w:r w:rsidRPr="00F40F41">
        <w:rPr>
          <w:rFonts w:ascii="Palatino Linotype" w:hAnsi="Palatino Linotype" w:cs="Arial"/>
        </w:rPr>
        <w:t>Precisa</w:t>
      </w:r>
    </w:p>
    <w:p w14:paraId="2096D2F0" w14:textId="77777777" w:rsidR="00FD6EAA" w:rsidRPr="00F40F41" w:rsidRDefault="00FD6EAA" w:rsidP="00FD6EAA">
      <w:pPr>
        <w:pStyle w:val="Prrafodelista"/>
        <w:numPr>
          <w:ilvl w:val="0"/>
          <w:numId w:val="9"/>
        </w:numPr>
        <w:spacing w:line="360" w:lineRule="auto"/>
        <w:ind w:right="51"/>
        <w:jc w:val="both"/>
        <w:rPr>
          <w:rFonts w:ascii="Palatino Linotype" w:hAnsi="Palatino Linotype" w:cs="Arial"/>
        </w:rPr>
      </w:pPr>
      <w:r w:rsidRPr="00F40F41">
        <w:rPr>
          <w:rFonts w:ascii="Palatino Linotype" w:hAnsi="Palatino Linotype" w:cs="Arial"/>
        </w:rPr>
        <w:t>Concreta</w:t>
      </w:r>
    </w:p>
    <w:p w14:paraId="5526F556" w14:textId="77777777" w:rsidR="00FD6EAA" w:rsidRPr="00F40F41" w:rsidRDefault="00FD6EAA" w:rsidP="00FD6EAA">
      <w:pPr>
        <w:pStyle w:val="Prrafodelista"/>
        <w:numPr>
          <w:ilvl w:val="0"/>
          <w:numId w:val="9"/>
        </w:numPr>
        <w:spacing w:line="360" w:lineRule="auto"/>
        <w:ind w:right="51"/>
        <w:jc w:val="both"/>
        <w:rPr>
          <w:rFonts w:ascii="Palatino Linotype" w:hAnsi="Palatino Linotype" w:cs="Arial"/>
          <w:u w:val="single"/>
        </w:rPr>
      </w:pPr>
      <w:r w:rsidRPr="00F40F41">
        <w:rPr>
          <w:rFonts w:ascii="Palatino Linotype" w:hAnsi="Palatino Linotype" w:cs="Arial"/>
          <w:u w:val="single"/>
        </w:rPr>
        <w:lastRenderedPageBreak/>
        <w:t>Y NO debe implicar que el solicitante realice una búsqueda en toda la información que se encuentre disponible.</w:t>
      </w:r>
    </w:p>
    <w:p w14:paraId="529ECE44" w14:textId="77777777" w:rsidR="00FD6EAA" w:rsidRPr="00F40F41" w:rsidRDefault="00FD6EAA" w:rsidP="00FD6EAA">
      <w:pPr>
        <w:pStyle w:val="Prrafodelista"/>
        <w:spacing w:line="360" w:lineRule="auto"/>
        <w:ind w:left="720" w:right="51"/>
        <w:jc w:val="both"/>
        <w:rPr>
          <w:rFonts w:ascii="Palatino Linotype" w:hAnsi="Palatino Linotype" w:cs="Arial"/>
          <w:b/>
          <w:sz w:val="18"/>
          <w:u w:val="single"/>
        </w:rPr>
      </w:pPr>
    </w:p>
    <w:p w14:paraId="315BE15E" w14:textId="77777777" w:rsidR="00FD6EAA" w:rsidRPr="00F40F41" w:rsidRDefault="00FD6EAA" w:rsidP="00FD6EAA">
      <w:pPr>
        <w:spacing w:line="360" w:lineRule="auto"/>
        <w:ind w:right="51"/>
        <w:jc w:val="both"/>
        <w:rPr>
          <w:rFonts w:ascii="Palatino Linotype" w:hAnsi="Palatino Linotype" w:cs="Arial"/>
          <w:sz w:val="24"/>
          <w:szCs w:val="24"/>
        </w:rPr>
      </w:pPr>
      <w:r w:rsidRPr="00F40F41">
        <w:rPr>
          <w:rFonts w:ascii="Palatino Linotype" w:hAnsi="Palatino Linotype" w:cs="Arial"/>
          <w:sz w:val="24"/>
          <w:szCs w:val="24"/>
        </w:rPr>
        <w:t xml:space="preserve">Imperativos legales que establecen el procedimiento que debe seguir </w:t>
      </w:r>
      <w:r w:rsidRPr="00F40F41">
        <w:rPr>
          <w:rFonts w:ascii="Palatino Linotype" w:hAnsi="Palatino Linotype" w:cs="Arial"/>
          <w:b/>
          <w:sz w:val="24"/>
          <w:szCs w:val="24"/>
        </w:rPr>
        <w:t xml:space="preserve">El Sujeto Obligado </w:t>
      </w:r>
      <w:r w:rsidRPr="00F40F41">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F40F41">
        <w:rPr>
          <w:rFonts w:ascii="Palatino Linotype" w:hAnsi="Palatino Linotype" w:cs="Arial"/>
          <w:b/>
          <w:sz w:val="24"/>
          <w:szCs w:val="24"/>
        </w:rPr>
        <w:t>El Sujeto Obligado</w:t>
      </w:r>
      <w:r w:rsidRPr="00F40F41">
        <w:rPr>
          <w:rFonts w:ascii="Palatino Linotype" w:hAnsi="Palatino Linotype" w:cs="Arial"/>
          <w:sz w:val="24"/>
          <w:szCs w:val="24"/>
        </w:rPr>
        <w:t xml:space="preserve">, la fuente donde a su decir se encuentra la información, </w:t>
      </w:r>
      <w:r w:rsidRPr="00F40F41">
        <w:rPr>
          <w:rFonts w:ascii="Palatino Linotype" w:hAnsi="Palatino Linotype" w:cs="Arial"/>
          <w:b/>
          <w:sz w:val="24"/>
          <w:szCs w:val="24"/>
          <w:u w:val="single"/>
        </w:rPr>
        <w:t>no es precisa</w:t>
      </w:r>
      <w:r w:rsidRPr="00F40F41">
        <w:rPr>
          <w:rFonts w:ascii="Palatino Linotype" w:hAnsi="Palatino Linotype" w:cs="Arial"/>
          <w:sz w:val="24"/>
          <w:szCs w:val="24"/>
        </w:rPr>
        <w:t xml:space="preserve"> por no señalarse el lugar específico donde se encuentra la información solicitada; </w:t>
      </w:r>
      <w:r w:rsidRPr="00F40F41">
        <w:rPr>
          <w:rFonts w:ascii="Palatino Linotype" w:hAnsi="Palatino Linotype" w:cs="Arial"/>
          <w:b/>
          <w:sz w:val="24"/>
          <w:szCs w:val="24"/>
          <w:u w:val="single"/>
        </w:rPr>
        <w:t>no es concreta</w:t>
      </w:r>
      <w:r w:rsidRPr="00F40F41">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F40F41">
        <w:rPr>
          <w:rFonts w:ascii="Palatino Linotype" w:hAnsi="Palatino Linotype" w:cs="Arial"/>
          <w:b/>
          <w:sz w:val="24"/>
          <w:szCs w:val="24"/>
        </w:rPr>
        <w:t>SÍ implica que el solicitante realice una búsqueda en toda la información que se encuentra disponible</w:t>
      </w:r>
      <w:r w:rsidRPr="00F40F41">
        <w:rPr>
          <w:rFonts w:ascii="Palatino Linotype" w:hAnsi="Palatino Linotype" w:cs="Arial"/>
          <w:sz w:val="24"/>
          <w:szCs w:val="24"/>
        </w:rPr>
        <w:t>, lo que a todas luces transgrede el numeral citado.</w:t>
      </w:r>
    </w:p>
    <w:p w14:paraId="2CE1A4BF" w14:textId="77777777" w:rsidR="00FD6EAA" w:rsidRPr="00F40F41" w:rsidRDefault="00FD6EAA" w:rsidP="00FD6EAA">
      <w:pPr>
        <w:pStyle w:val="Sinespaciado"/>
        <w:rPr>
          <w:rFonts w:eastAsia="Arial Unicode MS"/>
        </w:rPr>
      </w:pPr>
    </w:p>
    <w:p w14:paraId="43EF54A2" w14:textId="1276786D" w:rsidR="0001238D" w:rsidRPr="00F40F41" w:rsidRDefault="00FD6EAA" w:rsidP="00FD6EAA">
      <w:pPr>
        <w:autoSpaceDE w:val="0"/>
        <w:autoSpaceDN w:val="0"/>
        <w:adjustRightInd w:val="0"/>
        <w:spacing w:line="360" w:lineRule="auto"/>
        <w:jc w:val="both"/>
        <w:rPr>
          <w:rFonts w:ascii="Palatino Linotype" w:hAnsi="Palatino Linotype" w:cs="Arial"/>
          <w:sz w:val="24"/>
        </w:rPr>
      </w:pPr>
      <w:r w:rsidRPr="00F40F41">
        <w:rPr>
          <w:rFonts w:ascii="Palatino Linotype" w:hAnsi="Palatino Linotype" w:cs="Arial"/>
          <w:sz w:val="24"/>
        </w:rPr>
        <w:t xml:space="preserve">Precisado lo anterior, y de acuerdo a las obligaciones de transparencia comunes que le son atribuibles al </w:t>
      </w:r>
      <w:r w:rsidRPr="00F40F41">
        <w:rPr>
          <w:rFonts w:ascii="Palatino Linotype" w:hAnsi="Palatino Linotype" w:cs="Arial"/>
          <w:b/>
          <w:sz w:val="24"/>
        </w:rPr>
        <w:t>Sujeto Obligado</w:t>
      </w:r>
      <w:r w:rsidRPr="00F40F41">
        <w:rPr>
          <w:rFonts w:ascii="Palatino Linotype" w:hAnsi="Palatino Linotype" w:cs="Arial"/>
          <w:sz w:val="24"/>
        </w:rPr>
        <w:t xml:space="preserve"> de conformidad con</w:t>
      </w:r>
      <w:r w:rsidR="0001238D" w:rsidRPr="00F40F41">
        <w:rPr>
          <w:rFonts w:ascii="Palatino Linotype" w:hAnsi="Palatino Linotype" w:cs="Arial"/>
          <w:sz w:val="24"/>
        </w:rPr>
        <w:t xml:space="preserve"> los</w:t>
      </w:r>
      <w:r w:rsidRPr="00F40F41">
        <w:rPr>
          <w:rFonts w:ascii="Palatino Linotype" w:hAnsi="Palatino Linotype" w:cs="Arial"/>
          <w:sz w:val="24"/>
        </w:rPr>
        <w:t xml:space="preserve"> artículo</w:t>
      </w:r>
      <w:r w:rsidR="0001238D" w:rsidRPr="00F40F41">
        <w:rPr>
          <w:rFonts w:ascii="Palatino Linotype" w:hAnsi="Palatino Linotype" w:cs="Arial"/>
          <w:sz w:val="24"/>
        </w:rPr>
        <w:t>s</w:t>
      </w:r>
      <w:r w:rsidRPr="00F40F41">
        <w:rPr>
          <w:rFonts w:ascii="Palatino Linotype" w:hAnsi="Palatino Linotype" w:cs="Arial"/>
          <w:sz w:val="24"/>
        </w:rPr>
        <w:t xml:space="preserve"> 92 y 94</w:t>
      </w:r>
      <w:r w:rsidR="0001238D" w:rsidRPr="00F40F41">
        <w:rPr>
          <w:rFonts w:ascii="Palatino Linotype" w:hAnsi="Palatino Linotype" w:cs="Arial"/>
          <w:sz w:val="24"/>
        </w:rPr>
        <w:t xml:space="preserve">, </w:t>
      </w:r>
      <w:r w:rsidRPr="00F40F41">
        <w:rPr>
          <w:rFonts w:ascii="Palatino Linotype" w:hAnsi="Palatino Linotype" w:cs="Arial"/>
          <w:sz w:val="24"/>
        </w:rPr>
        <w:t xml:space="preserve">de la Ley de Transparencia y Acceso a la Información Pública del Estado de México y Municipios, </w:t>
      </w:r>
      <w:r w:rsidR="0001238D" w:rsidRPr="00F40F41">
        <w:rPr>
          <w:rFonts w:ascii="Palatino Linotype" w:hAnsi="Palatino Linotype" w:cs="Arial"/>
          <w:sz w:val="24"/>
        </w:rPr>
        <w:t>en donde indican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y además de las obligaciones de transparencia común a que se refiere el Capítulo II de dicho Título, los sujetos obligados del Poder Ejecutivo Local y municipales, deberán poner a disposición del público y actualizar la información.</w:t>
      </w:r>
    </w:p>
    <w:p w14:paraId="2C4B8341" w14:textId="77777777" w:rsidR="0001238D" w:rsidRPr="00F40F41" w:rsidRDefault="0001238D" w:rsidP="00FD6EAA">
      <w:pPr>
        <w:autoSpaceDE w:val="0"/>
        <w:autoSpaceDN w:val="0"/>
        <w:adjustRightInd w:val="0"/>
        <w:spacing w:line="360" w:lineRule="auto"/>
        <w:jc w:val="both"/>
        <w:rPr>
          <w:rFonts w:ascii="Palatino Linotype" w:hAnsi="Palatino Linotype" w:cs="Arial"/>
          <w:sz w:val="24"/>
        </w:rPr>
      </w:pPr>
    </w:p>
    <w:p w14:paraId="0C9F2A43" w14:textId="77777777" w:rsidR="00947F93" w:rsidRPr="00F40F41" w:rsidRDefault="00947F93" w:rsidP="00947F93">
      <w:pPr>
        <w:pStyle w:val="Sinespaciado"/>
        <w:spacing w:line="360" w:lineRule="auto"/>
        <w:jc w:val="both"/>
        <w:rPr>
          <w:rFonts w:ascii="Palatino Linotype" w:hAnsi="Palatino Linotype" w:cs="Arial"/>
        </w:rPr>
      </w:pPr>
      <w:r w:rsidRPr="00F40F41">
        <w:rPr>
          <w:rFonts w:ascii="Palatino Linotype" w:hAnsi="Palatino Linotype" w:cs="Arial"/>
        </w:rPr>
        <w:t xml:space="preserve">Sin embargo, es importante señalar que derivado de la respuesta emitida por el </w:t>
      </w:r>
      <w:r w:rsidRPr="00F40F41">
        <w:rPr>
          <w:rFonts w:ascii="Palatino Linotype" w:hAnsi="Palatino Linotype" w:cs="Arial"/>
          <w:b/>
        </w:rPr>
        <w:t>Sujeto Obligado</w:t>
      </w:r>
      <w:r w:rsidRPr="00F40F41">
        <w:rPr>
          <w:rFonts w:ascii="Palatino Linotype" w:hAnsi="Palatino Linotype" w:cs="Arial"/>
        </w:rPr>
        <w:t xml:space="preserve">, este Órgano Garante no tiene certeza con respecto a que documentación entregaría al </w:t>
      </w:r>
      <w:r w:rsidRPr="00F40F41">
        <w:rPr>
          <w:rFonts w:ascii="Palatino Linotype" w:hAnsi="Palatino Linotype" w:cs="Arial"/>
          <w:b/>
        </w:rPr>
        <w:t>Recurrente</w:t>
      </w:r>
      <w:r w:rsidRPr="00F40F41">
        <w:rPr>
          <w:rFonts w:ascii="Palatino Linotype" w:hAnsi="Palatino Linotype" w:cs="Arial"/>
        </w:rPr>
        <w:t>, pues existe la posibilidad de que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w:t>
      </w:r>
    </w:p>
    <w:p w14:paraId="1246144F" w14:textId="77777777" w:rsidR="00947F93" w:rsidRPr="00F40F41" w:rsidRDefault="00947F93" w:rsidP="00947F93">
      <w:pPr>
        <w:pStyle w:val="Sinespaciado"/>
        <w:spacing w:line="360" w:lineRule="auto"/>
        <w:jc w:val="both"/>
        <w:rPr>
          <w:rFonts w:ascii="Palatino Linotype" w:hAnsi="Palatino Linotype" w:cs="Arial"/>
          <w:sz w:val="18"/>
        </w:rPr>
      </w:pPr>
    </w:p>
    <w:p w14:paraId="2585DC90" w14:textId="77777777" w:rsidR="00947F93" w:rsidRPr="00F40F41" w:rsidRDefault="00947F93" w:rsidP="00947F93">
      <w:pPr>
        <w:pStyle w:val="Prrafodelista"/>
        <w:numPr>
          <w:ilvl w:val="0"/>
          <w:numId w:val="14"/>
        </w:numPr>
        <w:autoSpaceDE w:val="0"/>
        <w:autoSpaceDN w:val="0"/>
        <w:adjustRightInd w:val="0"/>
        <w:spacing w:line="360" w:lineRule="auto"/>
        <w:ind w:left="709"/>
        <w:contextualSpacing/>
        <w:jc w:val="both"/>
        <w:rPr>
          <w:rFonts w:ascii="Palatino Linotype" w:hAnsi="Palatino Linotype" w:cs="Arial"/>
          <w:b/>
          <w:i/>
          <w:u w:val="single"/>
        </w:rPr>
      </w:pPr>
      <w:r w:rsidRPr="00F40F41">
        <w:rPr>
          <w:rFonts w:ascii="Palatino Linotype" w:hAnsi="Palatino Linotype" w:cs="Arial"/>
          <w:b/>
          <w:i/>
          <w:u w:val="single"/>
        </w:rPr>
        <w:t>DE LA VERSIÓN PÚBLICA</w:t>
      </w:r>
    </w:p>
    <w:p w14:paraId="1B6B4D31" w14:textId="77777777" w:rsidR="00947F93" w:rsidRPr="00F40F41" w:rsidRDefault="00947F93" w:rsidP="00947F93">
      <w:pPr>
        <w:pStyle w:val="Sinespaciado"/>
        <w:rPr>
          <w:sz w:val="2"/>
        </w:rPr>
      </w:pPr>
    </w:p>
    <w:p w14:paraId="7E7D1236" w14:textId="77777777" w:rsidR="00947F93" w:rsidRPr="00F40F41" w:rsidRDefault="00947F93" w:rsidP="00947F93">
      <w:pPr>
        <w:autoSpaceDE w:val="0"/>
        <w:autoSpaceDN w:val="0"/>
        <w:adjustRightInd w:val="0"/>
        <w:spacing w:after="0" w:line="360" w:lineRule="auto"/>
        <w:jc w:val="both"/>
        <w:rPr>
          <w:rFonts w:ascii="Palatino Linotype" w:hAnsi="Palatino Linotype" w:cs="Arial"/>
          <w:sz w:val="24"/>
          <w:szCs w:val="24"/>
        </w:rPr>
      </w:pPr>
      <w:r w:rsidRPr="00F40F41">
        <w:rPr>
          <w:rFonts w:ascii="Palatino Linotype" w:hAnsi="Palatino Linotype" w:cs="Arial"/>
          <w:sz w:val="24"/>
          <w:szCs w:val="24"/>
        </w:rPr>
        <w:t xml:space="preserve">De lo anterior, es preciso señalar que en caso de ordenarse la entrega, se pudiera desprender que existieran documentos que vayan a ser entregados contengan tanto información de interés público como información que debe ser clasificada, se hará la entrega de los mismos, testando las secciones o datos que deban ser clasificados; por ende el sujeto obligado deberá proceder a testar los datos personales que se encuentre contenidos en los documentos a entregar por parte del </w:t>
      </w:r>
      <w:r w:rsidRPr="00F40F41">
        <w:rPr>
          <w:rFonts w:ascii="Palatino Linotype" w:hAnsi="Palatino Linotype" w:cs="Arial"/>
          <w:b/>
          <w:sz w:val="24"/>
          <w:szCs w:val="24"/>
        </w:rPr>
        <w:t>Sujeto Obligado</w:t>
      </w:r>
      <w:r w:rsidRPr="00F40F41">
        <w:rPr>
          <w:rFonts w:ascii="Palatino Linotype" w:hAnsi="Palatino Linotype" w:cs="Arial"/>
          <w:sz w:val="24"/>
          <w:szCs w:val="24"/>
        </w:rPr>
        <w:t xml:space="preserve">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del Estado de México.</w:t>
      </w:r>
    </w:p>
    <w:p w14:paraId="1F30916A"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p>
    <w:p w14:paraId="25474349"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lastRenderedPageBreak/>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39ED0EB4"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p>
    <w:p w14:paraId="5659D84B"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FCBAB55"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p>
    <w:p w14:paraId="16E9537B" w14:textId="492AE6FC" w:rsidR="003A7956" w:rsidRPr="00F40F41" w:rsidRDefault="00947F93" w:rsidP="003A7956">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w:t>
      </w:r>
      <w:r w:rsidR="003A7956" w:rsidRPr="00F40F41">
        <w:rPr>
          <w:rFonts w:ascii="Palatino Linotype" w:hAnsi="Palatino Linotype" w:cs="Arial"/>
          <w:sz w:val="24"/>
          <w:szCs w:val="24"/>
        </w:rPr>
        <w:t>es y de los servidores públicos</w:t>
      </w:r>
      <w:r w:rsidR="003A7956" w:rsidRPr="00F40F41">
        <w:rPr>
          <w:rFonts w:ascii="Palatino Linotype" w:eastAsia="Times New Roman" w:hAnsi="Palatino Linotype" w:cs="Times New Roman"/>
          <w:sz w:val="24"/>
          <w:szCs w:val="24"/>
          <w:lang w:eastAsia="es-ES"/>
        </w:rPr>
        <w:t xml:space="preserve">, lo anterior, en términos de lo dispuesto por el artículo 22, con relación con el 38, de la Ley de Protección de Datos Personales en Posesión de Sujetos Obligados del Estado de México y Municipios, los cuales se transcriben para mayor referencia: </w:t>
      </w:r>
    </w:p>
    <w:p w14:paraId="103454ED" w14:textId="77777777" w:rsidR="003A7956" w:rsidRPr="00F40F41" w:rsidRDefault="003A7956" w:rsidP="003A7956">
      <w:pPr>
        <w:spacing w:after="0" w:line="240" w:lineRule="auto"/>
        <w:ind w:left="567" w:right="616"/>
        <w:jc w:val="both"/>
        <w:rPr>
          <w:rFonts w:ascii="Palatino Linotype" w:eastAsia="Times New Roman" w:hAnsi="Palatino Linotype" w:cs="Times New Roman"/>
          <w:sz w:val="24"/>
          <w:szCs w:val="24"/>
          <w:lang w:eastAsia="es-ES"/>
        </w:rPr>
      </w:pPr>
    </w:p>
    <w:p w14:paraId="42AAC743" w14:textId="77777777" w:rsidR="003A7956" w:rsidRPr="00F40F41" w:rsidRDefault="003A7956" w:rsidP="003A7956">
      <w:pPr>
        <w:spacing w:after="0" w:line="240" w:lineRule="auto"/>
        <w:ind w:left="567" w:right="616"/>
        <w:jc w:val="both"/>
        <w:rPr>
          <w:rFonts w:ascii="Palatino Linotype" w:eastAsia="Arial Unicode MS" w:hAnsi="Palatino Linotype" w:cs="Arial"/>
          <w:i/>
          <w:szCs w:val="24"/>
          <w:lang w:eastAsia="es-ES"/>
        </w:rPr>
      </w:pPr>
      <w:r w:rsidRPr="00F40F41">
        <w:rPr>
          <w:rFonts w:ascii="Palatino Linotype" w:eastAsia="Arial Unicode MS" w:hAnsi="Palatino Linotype" w:cs="Arial"/>
          <w:i/>
          <w:szCs w:val="24"/>
          <w:lang w:eastAsia="es-ES"/>
        </w:rPr>
        <w:lastRenderedPageBreak/>
        <w:t>“</w:t>
      </w:r>
      <w:r w:rsidRPr="00F40F41">
        <w:rPr>
          <w:rFonts w:ascii="Palatino Linotype" w:eastAsia="Arial Unicode MS" w:hAnsi="Palatino Linotype" w:cs="Arial"/>
          <w:b/>
          <w:i/>
          <w:szCs w:val="24"/>
          <w:lang w:eastAsia="es-ES"/>
        </w:rPr>
        <w:t>Artículo</w:t>
      </w:r>
      <w:r w:rsidRPr="00F40F41">
        <w:rPr>
          <w:rFonts w:ascii="Palatino Linotype" w:eastAsia="Arial Unicode MS" w:hAnsi="Palatino Linotype" w:cs="Arial"/>
          <w:i/>
          <w:szCs w:val="24"/>
          <w:lang w:eastAsia="es-ES"/>
        </w:rPr>
        <w:t xml:space="preserve"> </w:t>
      </w:r>
      <w:r w:rsidRPr="00F40F41">
        <w:rPr>
          <w:rFonts w:ascii="Palatino Linotype" w:eastAsia="Arial Unicode MS" w:hAnsi="Palatino Linotype" w:cs="Arial"/>
          <w:b/>
          <w:i/>
          <w:szCs w:val="24"/>
          <w:lang w:eastAsia="es-ES"/>
        </w:rPr>
        <w:t>22</w:t>
      </w:r>
      <w:r w:rsidRPr="00F40F41">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2CAB33E7" w14:textId="77777777" w:rsidR="003A7956" w:rsidRPr="00F40F41" w:rsidRDefault="003A7956" w:rsidP="003A7956">
      <w:pPr>
        <w:spacing w:after="0" w:line="240" w:lineRule="auto"/>
        <w:ind w:left="567" w:right="616"/>
        <w:jc w:val="both"/>
        <w:rPr>
          <w:rFonts w:ascii="Palatino Linotype" w:eastAsia="Arial Unicode MS" w:hAnsi="Palatino Linotype" w:cs="Arial"/>
          <w:i/>
          <w:szCs w:val="24"/>
          <w:lang w:eastAsia="es-ES"/>
        </w:rPr>
      </w:pPr>
    </w:p>
    <w:p w14:paraId="3EF2E13C" w14:textId="77777777" w:rsidR="003A7956" w:rsidRPr="00F40F41" w:rsidRDefault="003A7956" w:rsidP="003A7956">
      <w:pPr>
        <w:spacing w:after="0" w:line="240" w:lineRule="auto"/>
        <w:ind w:left="567" w:right="616"/>
        <w:jc w:val="both"/>
        <w:rPr>
          <w:rFonts w:ascii="Palatino Linotype" w:eastAsia="Arial Unicode MS" w:hAnsi="Palatino Linotype" w:cs="Arial"/>
          <w:i/>
          <w:szCs w:val="24"/>
          <w:lang w:eastAsia="es-ES"/>
        </w:rPr>
      </w:pPr>
      <w:r w:rsidRPr="00F40F41">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06B79D1B" w14:textId="77777777" w:rsidR="003A7956" w:rsidRPr="00F40F41" w:rsidRDefault="003A7956" w:rsidP="003A7956">
      <w:pPr>
        <w:spacing w:after="0" w:line="240" w:lineRule="auto"/>
        <w:ind w:left="567" w:right="616"/>
        <w:jc w:val="both"/>
        <w:rPr>
          <w:rFonts w:ascii="Palatino Linotype" w:eastAsia="Arial Unicode MS" w:hAnsi="Palatino Linotype" w:cs="Arial"/>
          <w:i/>
          <w:szCs w:val="24"/>
          <w:lang w:eastAsia="es-ES"/>
        </w:rPr>
      </w:pPr>
    </w:p>
    <w:p w14:paraId="4D12D446" w14:textId="77777777" w:rsidR="003A7956" w:rsidRPr="00F40F41" w:rsidRDefault="003A7956" w:rsidP="003A7956">
      <w:pPr>
        <w:spacing w:after="0" w:line="240" w:lineRule="auto"/>
        <w:ind w:left="567" w:right="616"/>
        <w:jc w:val="both"/>
        <w:rPr>
          <w:rFonts w:ascii="Palatino Linotype" w:eastAsia="Arial Unicode MS" w:hAnsi="Palatino Linotype" w:cs="Arial"/>
          <w:i/>
          <w:szCs w:val="24"/>
          <w:lang w:eastAsia="es-ES"/>
        </w:rPr>
      </w:pPr>
      <w:r w:rsidRPr="00F40F41">
        <w:rPr>
          <w:rFonts w:ascii="Palatino Linotype" w:eastAsia="Arial Unicode MS" w:hAnsi="Palatino Linotype" w:cs="Arial"/>
          <w:i/>
          <w:szCs w:val="24"/>
          <w:lang w:eastAsia="es-ES"/>
        </w:rPr>
        <w:t>I. Cuente con atribuciones conferidas en ley y medie el consentimiento del titular.</w:t>
      </w:r>
    </w:p>
    <w:p w14:paraId="6666557F" w14:textId="77777777" w:rsidR="003A7956" w:rsidRPr="00F40F41" w:rsidRDefault="003A7956" w:rsidP="003A7956">
      <w:pPr>
        <w:spacing w:after="0" w:line="240" w:lineRule="auto"/>
        <w:ind w:left="567" w:right="616"/>
        <w:jc w:val="both"/>
        <w:rPr>
          <w:rFonts w:ascii="Palatino Linotype" w:eastAsia="Arial Unicode MS" w:hAnsi="Palatino Linotype" w:cs="Arial"/>
          <w:i/>
          <w:szCs w:val="24"/>
          <w:lang w:eastAsia="es-ES"/>
        </w:rPr>
      </w:pPr>
      <w:r w:rsidRPr="00F40F41">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7EEAE1B1" w14:textId="77777777" w:rsidR="003A7956" w:rsidRPr="00F40F41" w:rsidRDefault="003A7956" w:rsidP="003A7956">
      <w:pPr>
        <w:spacing w:after="0" w:line="240" w:lineRule="auto"/>
        <w:ind w:left="567" w:right="616"/>
        <w:jc w:val="both"/>
        <w:rPr>
          <w:rFonts w:ascii="Palatino Linotype" w:eastAsia="Arial Unicode MS" w:hAnsi="Palatino Linotype" w:cs="Arial"/>
          <w:i/>
          <w:szCs w:val="24"/>
          <w:lang w:eastAsia="es-ES"/>
        </w:rPr>
      </w:pPr>
    </w:p>
    <w:p w14:paraId="13E14D79" w14:textId="77777777" w:rsidR="003A7956" w:rsidRPr="00F40F41" w:rsidRDefault="003A7956" w:rsidP="003A7956">
      <w:pPr>
        <w:spacing w:after="0" w:line="240" w:lineRule="auto"/>
        <w:ind w:left="567" w:right="616"/>
        <w:jc w:val="both"/>
        <w:rPr>
          <w:rFonts w:ascii="Palatino Linotype" w:eastAsia="Arial Unicode MS" w:hAnsi="Palatino Linotype" w:cs="Arial"/>
          <w:i/>
          <w:szCs w:val="24"/>
          <w:lang w:eastAsia="es-ES"/>
        </w:rPr>
      </w:pPr>
      <w:r w:rsidRPr="00F40F41">
        <w:rPr>
          <w:rFonts w:ascii="Palatino Linotype" w:eastAsia="Arial Unicode MS" w:hAnsi="Palatino Linotype" w:cs="Arial"/>
          <w:b/>
          <w:i/>
          <w:szCs w:val="24"/>
          <w:lang w:eastAsia="es-ES"/>
        </w:rPr>
        <w:t>Artículo</w:t>
      </w:r>
      <w:r w:rsidRPr="00F40F41">
        <w:rPr>
          <w:rFonts w:ascii="Palatino Linotype" w:eastAsia="Arial Unicode MS" w:hAnsi="Palatino Linotype" w:cs="Arial"/>
          <w:i/>
          <w:szCs w:val="24"/>
          <w:lang w:eastAsia="es-ES"/>
        </w:rPr>
        <w:t xml:space="preserve"> </w:t>
      </w:r>
      <w:r w:rsidRPr="00F40F41">
        <w:rPr>
          <w:rFonts w:ascii="Palatino Linotype" w:eastAsia="Arial Unicode MS" w:hAnsi="Palatino Linotype" w:cs="Arial"/>
          <w:b/>
          <w:i/>
          <w:szCs w:val="24"/>
          <w:lang w:eastAsia="es-ES"/>
        </w:rPr>
        <w:t>38</w:t>
      </w:r>
      <w:r w:rsidRPr="00F40F41">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565CC56" w14:textId="77777777" w:rsidR="003A7956" w:rsidRPr="00F40F41" w:rsidRDefault="003A7956" w:rsidP="003A7956">
      <w:pPr>
        <w:spacing w:after="0" w:line="240" w:lineRule="auto"/>
        <w:ind w:left="567" w:right="616"/>
        <w:jc w:val="both"/>
        <w:rPr>
          <w:rFonts w:ascii="Palatino Linotype" w:eastAsia="Arial Unicode MS" w:hAnsi="Palatino Linotype" w:cs="Arial"/>
          <w:i/>
          <w:szCs w:val="24"/>
          <w:lang w:eastAsia="es-ES"/>
        </w:rPr>
      </w:pPr>
    </w:p>
    <w:p w14:paraId="1C490017" w14:textId="77777777" w:rsidR="003A7956" w:rsidRPr="00F40F41" w:rsidRDefault="003A7956" w:rsidP="003A7956">
      <w:pPr>
        <w:spacing w:after="0" w:line="360" w:lineRule="auto"/>
        <w:jc w:val="both"/>
        <w:rPr>
          <w:rFonts w:ascii="Palatino Linotype" w:eastAsia="Times New Roman" w:hAnsi="Palatino Linotype" w:cs="Times New Roman"/>
          <w:sz w:val="24"/>
          <w:szCs w:val="24"/>
          <w:lang w:eastAsia="es-ES"/>
        </w:rPr>
      </w:pPr>
    </w:p>
    <w:p w14:paraId="3795362B" w14:textId="377D2FD2" w:rsidR="003A7956" w:rsidRPr="00F40F41" w:rsidRDefault="003A7956" w:rsidP="003A7956">
      <w:pPr>
        <w:spacing w:after="0" w:line="360" w:lineRule="auto"/>
        <w:jc w:val="both"/>
        <w:rPr>
          <w:rFonts w:ascii="Palatino Linotype" w:eastAsia="Arial Unicode MS" w:hAnsi="Palatino Linotype" w:cs="Times New Roman"/>
          <w:sz w:val="24"/>
          <w:szCs w:val="24"/>
          <w:lang w:val="es-ES" w:eastAsia="es-ES"/>
        </w:rPr>
      </w:pPr>
      <w:r w:rsidRPr="00F40F41">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40F41">
        <w:rPr>
          <w:rFonts w:ascii="Palatino Linotype" w:eastAsia="Arial Unicode MS" w:hAnsi="Palatino Linotype" w:cs="Times New Roman"/>
          <w:color w:val="000000"/>
          <w:sz w:val="24"/>
          <w:szCs w:val="24"/>
          <w:lang w:eastAsia="es-MX"/>
        </w:rPr>
        <w:t>el Sujeto Obligado</w:t>
      </w:r>
      <w:r w:rsidRPr="00F40F41">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24BD1DB" w14:textId="77777777" w:rsidR="003A7956" w:rsidRPr="00F40F41" w:rsidRDefault="003A7956" w:rsidP="003A7956">
      <w:pPr>
        <w:spacing w:after="0" w:line="360" w:lineRule="auto"/>
        <w:jc w:val="both"/>
        <w:rPr>
          <w:rFonts w:ascii="Palatino Linotype" w:eastAsia="Arial Unicode MS" w:hAnsi="Palatino Linotype" w:cs="Times New Roman"/>
          <w:sz w:val="24"/>
          <w:szCs w:val="24"/>
          <w:lang w:val="es-ES" w:eastAsia="es-ES"/>
        </w:rPr>
      </w:pPr>
      <w:r w:rsidRPr="00F40F41">
        <w:rPr>
          <w:rFonts w:ascii="Palatino Linotype" w:eastAsia="Arial Unicode MS" w:hAnsi="Palatino Linotype" w:cs="Times New Roman"/>
          <w:sz w:val="24"/>
          <w:szCs w:val="24"/>
          <w:lang w:val="es-ES" w:eastAsia="es-ES"/>
        </w:rPr>
        <w:t>Asimismo, de la versión pública deberá dejarse a la vista de la Recurrente</w:t>
      </w:r>
      <w:r w:rsidRPr="00F40F41">
        <w:rPr>
          <w:rFonts w:ascii="Palatino Linotype" w:eastAsia="Arial Unicode MS" w:hAnsi="Palatino Linotype" w:cs="Times New Roman"/>
          <w:b/>
          <w:sz w:val="24"/>
          <w:szCs w:val="24"/>
          <w:lang w:val="es-ES" w:eastAsia="es-ES"/>
        </w:rPr>
        <w:t xml:space="preserve"> </w:t>
      </w:r>
      <w:r w:rsidRPr="00F40F41">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F40F41">
        <w:rPr>
          <w:rFonts w:ascii="Palatino Linotype" w:eastAsia="Arial Unicode MS" w:hAnsi="Palatino Linotype" w:cs="Times New Roman"/>
          <w:b/>
          <w:sz w:val="24"/>
          <w:szCs w:val="24"/>
          <w:lang w:val="es-ES" w:eastAsia="es-ES"/>
        </w:rPr>
        <w:t>el nombre del servidor público</w:t>
      </w:r>
      <w:r w:rsidRPr="00F40F41">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61BEAE46" w14:textId="77777777" w:rsidR="003A7956" w:rsidRPr="00F40F41" w:rsidRDefault="003A7956" w:rsidP="003A7956">
      <w:pPr>
        <w:rPr>
          <w:lang w:val="es-ES"/>
        </w:rPr>
      </w:pPr>
    </w:p>
    <w:p w14:paraId="6B30AD09" w14:textId="77777777" w:rsidR="003A7956" w:rsidRPr="00F40F41" w:rsidRDefault="003A7956" w:rsidP="003A7956">
      <w:pPr>
        <w:spacing w:after="0" w:line="360" w:lineRule="auto"/>
        <w:jc w:val="both"/>
        <w:rPr>
          <w:rFonts w:ascii="Palatino Linotype" w:eastAsia="Times New Roman" w:hAnsi="Palatino Linotype" w:cs="Times New Roman"/>
          <w:sz w:val="24"/>
          <w:szCs w:val="24"/>
          <w:lang w:val="es-ES" w:eastAsia="es-ES"/>
        </w:rPr>
      </w:pPr>
      <w:r w:rsidRPr="00F40F41">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2DCD454" w14:textId="77777777" w:rsidR="003A7956" w:rsidRPr="00F40F41" w:rsidRDefault="003A7956" w:rsidP="003A7956">
      <w:pPr>
        <w:spacing w:after="0" w:line="240" w:lineRule="auto"/>
        <w:ind w:left="567" w:right="616"/>
        <w:jc w:val="both"/>
        <w:rPr>
          <w:rFonts w:ascii="Palatino Linotype" w:eastAsia="Times New Roman" w:hAnsi="Palatino Linotype" w:cs="Times New Roman"/>
          <w:i/>
          <w:lang w:eastAsia="es-MX"/>
        </w:rPr>
      </w:pPr>
    </w:p>
    <w:p w14:paraId="456B2AE7" w14:textId="77777777" w:rsidR="003A7956" w:rsidRPr="00F40F41" w:rsidRDefault="003A7956" w:rsidP="003A7956">
      <w:pPr>
        <w:spacing w:after="0" w:line="240" w:lineRule="auto"/>
        <w:ind w:left="567" w:right="616"/>
        <w:jc w:val="both"/>
        <w:rPr>
          <w:rFonts w:ascii="Palatino Linotype" w:eastAsia="Times New Roman" w:hAnsi="Palatino Linotype" w:cs="Times New Roman"/>
          <w:i/>
          <w:lang w:eastAsia="es-MX"/>
        </w:rPr>
      </w:pPr>
      <w:r w:rsidRPr="00F40F41">
        <w:rPr>
          <w:rFonts w:ascii="Palatino Linotype" w:eastAsia="Times New Roman" w:hAnsi="Palatino Linotype" w:cs="Times New Roman"/>
          <w:i/>
          <w:lang w:eastAsia="es-MX"/>
        </w:rPr>
        <w:t>"</w:t>
      </w:r>
      <w:r w:rsidRPr="00F40F41">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40F41">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B59CAD7" w14:textId="77777777" w:rsidR="003A7956" w:rsidRPr="00F40F41" w:rsidRDefault="003A7956" w:rsidP="003A7956">
      <w:pPr>
        <w:spacing w:after="0" w:line="360" w:lineRule="auto"/>
        <w:jc w:val="both"/>
        <w:rPr>
          <w:rFonts w:ascii="Palatino Linotype" w:eastAsia="Times New Roman" w:hAnsi="Palatino Linotype" w:cs="Times New Roman"/>
          <w:sz w:val="24"/>
          <w:szCs w:val="24"/>
          <w:lang w:eastAsia="es-MX"/>
        </w:rPr>
      </w:pPr>
    </w:p>
    <w:p w14:paraId="7EC77BA9" w14:textId="77777777" w:rsidR="003A7956" w:rsidRPr="00F40F41" w:rsidRDefault="003A7956" w:rsidP="003A7956">
      <w:pPr>
        <w:spacing w:after="0" w:line="360" w:lineRule="auto"/>
        <w:jc w:val="both"/>
        <w:rPr>
          <w:rFonts w:ascii="Palatino Linotype" w:eastAsia="Times New Roman" w:hAnsi="Palatino Linotype" w:cs="Times New Roman"/>
          <w:sz w:val="24"/>
          <w:szCs w:val="24"/>
          <w:lang w:val="es-ES" w:eastAsia="es-ES"/>
        </w:rPr>
      </w:pPr>
      <w:r w:rsidRPr="00F40F41">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F40F41">
        <w:rPr>
          <w:rFonts w:ascii="Palatino Linotype" w:eastAsia="Times New Roman" w:hAnsi="Palatino Linotype" w:cs="Times New Roman"/>
          <w:sz w:val="24"/>
          <w:szCs w:val="24"/>
          <w:lang w:val="es-ES" w:eastAsia="es-ES"/>
        </w:rPr>
        <w:t>resulta necesario que el Comité de Transparencia d</w:t>
      </w:r>
      <w:r w:rsidRPr="00F40F41">
        <w:rPr>
          <w:rFonts w:ascii="Palatino Linotype" w:eastAsia="Times New Roman" w:hAnsi="Palatino Linotype" w:cs="Times New Roman"/>
          <w:sz w:val="24"/>
          <w:szCs w:val="24"/>
          <w:lang w:val="es-ES_tradnl" w:eastAsia="es-ES"/>
        </w:rPr>
        <w:t xml:space="preserve">el Sujeto Obligado </w:t>
      </w:r>
      <w:r w:rsidRPr="00F40F41">
        <w:rPr>
          <w:rFonts w:ascii="Palatino Linotype" w:eastAsia="Times New Roman" w:hAnsi="Palatino Linotype" w:cs="Times New Roman"/>
          <w:sz w:val="24"/>
          <w:szCs w:val="24"/>
          <w:lang w:val="es-ES" w:eastAsia="es-ES"/>
        </w:rPr>
        <w:t>emita el Acuerdo de Clasificación correspondiente</w:t>
      </w:r>
      <w:r w:rsidRPr="00F40F41">
        <w:rPr>
          <w:rFonts w:ascii="Palatino Linotype" w:eastAsia="Times New Roman" w:hAnsi="Palatino Linotype" w:cs="Times New Roman"/>
          <w:sz w:val="24"/>
          <w:szCs w:val="24"/>
          <w:lang w:val="es-ES_tradnl" w:eastAsia="es-ES"/>
        </w:rPr>
        <w:t xml:space="preserve"> debidamente fundado y motivado, </w:t>
      </w:r>
      <w:r w:rsidRPr="00F40F41">
        <w:rPr>
          <w:rFonts w:ascii="Palatino Linotype" w:eastAsia="Times New Roman" w:hAnsi="Palatino Linotype" w:cs="Times New Roman"/>
          <w:sz w:val="24"/>
          <w:szCs w:val="24"/>
          <w:lang w:val="es-ES" w:eastAsia="es-ES"/>
        </w:rPr>
        <w:t xml:space="preserve">que sustente la versión pública, el cual deberá cumplir cabalmente con las </w:t>
      </w:r>
      <w:r w:rsidRPr="00F40F41">
        <w:rPr>
          <w:rFonts w:ascii="Palatino Linotype" w:eastAsia="Times New Roman" w:hAnsi="Palatino Linotype" w:cs="Times New Roman"/>
          <w:sz w:val="24"/>
          <w:szCs w:val="24"/>
          <w:lang w:val="es-ES" w:eastAsia="es-ES"/>
        </w:rPr>
        <w:lastRenderedPageBreak/>
        <w:t xml:space="preserve">formalidades previstas en el artículo 137 de la Ley de Transparencia y Acceso a la Información Pública del Estado de México y Municipios, así como con los numerales aplicables de los </w:t>
      </w:r>
      <w:r w:rsidRPr="00F40F41">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F40F41">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45DFEF44" w14:textId="77777777" w:rsidR="003A7956" w:rsidRPr="00F40F41" w:rsidRDefault="003A7956" w:rsidP="003A7956">
      <w:pPr>
        <w:pStyle w:val="Sinespaciado"/>
        <w:rPr>
          <w:lang w:val="es-ES"/>
        </w:rPr>
      </w:pPr>
    </w:p>
    <w:p w14:paraId="3AEADAB2" w14:textId="77777777" w:rsidR="003A7956" w:rsidRPr="00F40F41" w:rsidRDefault="003A7956" w:rsidP="003A7956">
      <w:pPr>
        <w:autoSpaceDE w:val="0"/>
        <w:autoSpaceDN w:val="0"/>
        <w:adjustRightInd w:val="0"/>
        <w:spacing w:before="240" w:after="360" w:line="360" w:lineRule="auto"/>
        <w:jc w:val="both"/>
        <w:rPr>
          <w:rFonts w:ascii="Palatino Linotype" w:hAnsi="Palatino Linotype" w:cs="Arial"/>
          <w:sz w:val="24"/>
          <w:lang w:eastAsia="es-MX"/>
        </w:rPr>
      </w:pPr>
      <w:r w:rsidRPr="00F40F41">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5ED4B415" w14:textId="77777777" w:rsidR="003A7956" w:rsidRPr="00F40F41" w:rsidRDefault="003A7956" w:rsidP="003A7956">
      <w:pPr>
        <w:autoSpaceDE w:val="0"/>
        <w:autoSpaceDN w:val="0"/>
        <w:adjustRightInd w:val="0"/>
        <w:spacing w:before="240" w:after="360" w:line="360" w:lineRule="auto"/>
        <w:jc w:val="both"/>
        <w:rPr>
          <w:rFonts w:ascii="Palatino Linotype" w:hAnsi="Palatino Linotype" w:cs="Arial"/>
          <w:sz w:val="24"/>
          <w:lang w:eastAsia="es-MX"/>
        </w:rPr>
      </w:pPr>
      <w:r w:rsidRPr="00F40F41">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210D662B" w14:textId="77777777" w:rsidR="003A7956" w:rsidRPr="00F40F41" w:rsidRDefault="003A7956" w:rsidP="003A7956">
      <w:pPr>
        <w:autoSpaceDE w:val="0"/>
        <w:autoSpaceDN w:val="0"/>
        <w:adjustRightInd w:val="0"/>
        <w:spacing w:before="240" w:after="360"/>
        <w:ind w:left="851" w:right="900"/>
        <w:jc w:val="both"/>
        <w:rPr>
          <w:rFonts w:ascii="Palatino Linotype" w:hAnsi="Palatino Linotype" w:cs="Arial"/>
          <w:lang w:eastAsia="es-MX"/>
        </w:rPr>
      </w:pPr>
      <w:r w:rsidRPr="00F40F41">
        <w:rPr>
          <w:rFonts w:ascii="Palatino Linotype" w:hAnsi="Palatino Linotype" w:cs="Arial"/>
          <w:i/>
          <w:lang w:eastAsia="es-MX"/>
        </w:rPr>
        <w:t>“</w:t>
      </w:r>
      <w:r w:rsidRPr="00F40F41">
        <w:rPr>
          <w:rFonts w:ascii="Palatino Linotype" w:hAnsi="Palatino Linotype" w:cs="Arial"/>
          <w:b/>
          <w:i/>
          <w:lang w:eastAsia="es-MX"/>
        </w:rPr>
        <w:t>Disociación</w:t>
      </w:r>
      <w:r w:rsidRPr="00F40F41">
        <w:rPr>
          <w:rFonts w:ascii="Palatino Linotype" w:hAnsi="Palatino Linotype" w:cs="Arial"/>
          <w:i/>
          <w:lang w:eastAsia="es-MX"/>
        </w:rPr>
        <w:t>: Procedimiento mediante el cual los datos personales no pueden asociarse al titular, ni permitir por su estructura, contenido o grado de desagregación, la identificación individual del mismo;”</w:t>
      </w:r>
    </w:p>
    <w:p w14:paraId="1A153F9D" w14:textId="77777777" w:rsidR="003A7956" w:rsidRPr="00F40F41" w:rsidRDefault="003A7956" w:rsidP="003A7956">
      <w:pPr>
        <w:autoSpaceDE w:val="0"/>
        <w:autoSpaceDN w:val="0"/>
        <w:adjustRightInd w:val="0"/>
        <w:spacing w:before="240" w:after="360" w:line="360" w:lineRule="auto"/>
        <w:jc w:val="both"/>
        <w:rPr>
          <w:rFonts w:ascii="Palatino Linotype" w:hAnsi="Palatino Linotype" w:cs="Arial"/>
          <w:sz w:val="24"/>
          <w:lang w:eastAsia="es-MX"/>
        </w:rPr>
      </w:pPr>
      <w:r w:rsidRPr="00F40F41">
        <w:rPr>
          <w:rFonts w:ascii="Palatino Linotype" w:hAnsi="Palatino Linotype" w:cs="Arial"/>
          <w:sz w:val="24"/>
          <w:lang w:eastAsia="es-MX"/>
        </w:rPr>
        <w:lastRenderedPageBreak/>
        <w:t xml:space="preserve">No obstante que si bien, por regla general dentro de la </w:t>
      </w:r>
      <w:r w:rsidRPr="00F40F41">
        <w:rPr>
          <w:rFonts w:ascii="Palatino Linotype" w:hAnsi="Palatino Linotype" w:cs="Arial"/>
          <w:i/>
          <w:sz w:val="24"/>
          <w:lang w:eastAsia="es-MX"/>
        </w:rPr>
        <w:t xml:space="preserve">nómina </w:t>
      </w:r>
      <w:r w:rsidRPr="00F40F41">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F40F41">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F40F41">
        <w:rPr>
          <w:rFonts w:ascii="Palatino Linotype" w:hAnsi="Palatino Linotype" w:cs="Arial"/>
          <w:b/>
          <w:i/>
          <w:sz w:val="24"/>
          <w:lang w:eastAsia="es-MX"/>
        </w:rPr>
        <w:t>.</w:t>
      </w:r>
    </w:p>
    <w:p w14:paraId="3C362228" w14:textId="77777777" w:rsidR="003A7956" w:rsidRPr="00F40F41" w:rsidRDefault="003A7956" w:rsidP="003A7956">
      <w:pPr>
        <w:autoSpaceDE w:val="0"/>
        <w:autoSpaceDN w:val="0"/>
        <w:adjustRightInd w:val="0"/>
        <w:spacing w:before="240" w:after="360" w:line="360" w:lineRule="auto"/>
        <w:jc w:val="both"/>
        <w:rPr>
          <w:rFonts w:ascii="Palatino Linotype" w:hAnsi="Palatino Linotype" w:cs="Arial"/>
          <w:sz w:val="24"/>
          <w:lang w:eastAsia="es-MX"/>
        </w:rPr>
      </w:pPr>
      <w:r w:rsidRPr="00F40F41">
        <w:rPr>
          <w:rFonts w:ascii="Palatino Linotype" w:hAnsi="Palatino Linotype" w:cs="Arial"/>
          <w:sz w:val="24"/>
          <w:lang w:eastAsia="es-MX"/>
        </w:rPr>
        <w:t xml:space="preserve">Esto es así, ya que el artículo 81, fracción III, de la Ley de Seguridad del Estado de México, establece lo siguiente: </w:t>
      </w:r>
    </w:p>
    <w:p w14:paraId="03C9343F" w14:textId="77777777" w:rsidR="003A7956" w:rsidRPr="00F40F41" w:rsidRDefault="003A7956" w:rsidP="003A7956">
      <w:pPr>
        <w:autoSpaceDE w:val="0"/>
        <w:autoSpaceDN w:val="0"/>
        <w:adjustRightInd w:val="0"/>
        <w:spacing w:after="0" w:line="240" w:lineRule="auto"/>
        <w:ind w:left="851" w:right="900"/>
        <w:jc w:val="both"/>
        <w:rPr>
          <w:rFonts w:ascii="Palatino Linotype" w:hAnsi="Palatino Linotype" w:cs="Arial"/>
          <w:i/>
          <w:lang w:eastAsia="es-MX"/>
        </w:rPr>
      </w:pPr>
      <w:r w:rsidRPr="00F40F41">
        <w:rPr>
          <w:rFonts w:ascii="Palatino Linotype" w:hAnsi="Palatino Linotype" w:cs="Arial"/>
          <w:i/>
          <w:lang w:eastAsia="es-MX"/>
        </w:rPr>
        <w:t>“</w:t>
      </w:r>
      <w:r w:rsidRPr="00F40F41">
        <w:rPr>
          <w:rFonts w:ascii="Palatino Linotype" w:hAnsi="Palatino Linotype" w:cs="Arial"/>
          <w:b/>
          <w:i/>
          <w:lang w:eastAsia="es-MX"/>
        </w:rPr>
        <w:t>Artículo 81</w:t>
      </w:r>
      <w:r w:rsidRPr="00F40F41">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58E614F3" w14:textId="77777777" w:rsidR="003A7956" w:rsidRPr="00F40F41" w:rsidRDefault="003A7956" w:rsidP="003A7956">
      <w:pPr>
        <w:autoSpaceDE w:val="0"/>
        <w:autoSpaceDN w:val="0"/>
        <w:adjustRightInd w:val="0"/>
        <w:spacing w:after="0" w:line="240" w:lineRule="auto"/>
        <w:ind w:left="851" w:right="900"/>
        <w:jc w:val="both"/>
        <w:rPr>
          <w:rFonts w:ascii="Palatino Linotype" w:hAnsi="Palatino Linotype" w:cs="Arial"/>
          <w:i/>
          <w:lang w:eastAsia="es-MX"/>
        </w:rPr>
      </w:pPr>
      <w:r w:rsidRPr="00F40F41">
        <w:rPr>
          <w:rFonts w:ascii="Palatino Linotype" w:hAnsi="Palatino Linotype" w:cs="Arial"/>
          <w:i/>
          <w:lang w:eastAsia="es-MX"/>
        </w:rPr>
        <w:t>(…)</w:t>
      </w:r>
    </w:p>
    <w:p w14:paraId="0DBE93BC" w14:textId="77777777" w:rsidR="003A7956" w:rsidRPr="00F40F41" w:rsidRDefault="003A7956" w:rsidP="003A7956">
      <w:pPr>
        <w:autoSpaceDE w:val="0"/>
        <w:autoSpaceDN w:val="0"/>
        <w:adjustRightInd w:val="0"/>
        <w:spacing w:after="0" w:line="240" w:lineRule="auto"/>
        <w:ind w:left="851" w:right="900"/>
        <w:jc w:val="both"/>
        <w:rPr>
          <w:rFonts w:ascii="Palatino Linotype" w:hAnsi="Palatino Linotype" w:cs="Arial"/>
          <w:lang w:eastAsia="es-MX"/>
        </w:rPr>
      </w:pPr>
      <w:r w:rsidRPr="00F40F41">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7C2EF804" w14:textId="77777777" w:rsidR="003A7956" w:rsidRPr="00F40F41" w:rsidRDefault="003A7956" w:rsidP="003A7956">
      <w:pPr>
        <w:pStyle w:val="Sinespaciado"/>
      </w:pPr>
    </w:p>
    <w:p w14:paraId="63364486" w14:textId="77777777" w:rsidR="003A7956" w:rsidRPr="00F40F41" w:rsidRDefault="003A7956" w:rsidP="003A7956">
      <w:pPr>
        <w:autoSpaceDE w:val="0"/>
        <w:autoSpaceDN w:val="0"/>
        <w:adjustRightInd w:val="0"/>
        <w:spacing w:before="240" w:after="360" w:line="360" w:lineRule="auto"/>
        <w:jc w:val="both"/>
        <w:rPr>
          <w:rFonts w:ascii="Palatino Linotype" w:hAnsi="Palatino Linotype" w:cs="Arial"/>
          <w:sz w:val="24"/>
          <w:lang w:eastAsia="es-MX"/>
        </w:rPr>
      </w:pPr>
      <w:r w:rsidRPr="00F40F41">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w:t>
      </w:r>
      <w:r w:rsidRPr="00F40F41">
        <w:rPr>
          <w:rFonts w:ascii="Palatino Linotype" w:hAnsi="Palatino Linotype" w:cs="Arial"/>
          <w:sz w:val="24"/>
          <w:lang w:eastAsia="es-MX"/>
        </w:rPr>
        <w:lastRenderedPageBreak/>
        <w:t>Transparencia y Acceso a la Información Pública y los Lineamientos generales en materia de clasificación y desclasificación de la información, así como para la elaboración de versiones públicas.</w:t>
      </w:r>
    </w:p>
    <w:p w14:paraId="33EFAF7B" w14:textId="77777777" w:rsidR="003A7956" w:rsidRPr="00F40F41" w:rsidRDefault="003A7956" w:rsidP="003A7956">
      <w:pPr>
        <w:autoSpaceDE w:val="0"/>
        <w:autoSpaceDN w:val="0"/>
        <w:adjustRightInd w:val="0"/>
        <w:spacing w:before="240" w:after="360" w:line="360" w:lineRule="auto"/>
        <w:jc w:val="both"/>
        <w:rPr>
          <w:rFonts w:ascii="Palatino Linotype" w:hAnsi="Palatino Linotype" w:cs="Arial"/>
          <w:sz w:val="24"/>
          <w:lang w:eastAsia="es-MX"/>
        </w:rPr>
      </w:pPr>
      <w:r w:rsidRPr="00F40F41">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0D2BE39E" w14:textId="77777777" w:rsidR="003A7956" w:rsidRPr="00F40F41" w:rsidRDefault="003A7956" w:rsidP="003A7956">
      <w:pPr>
        <w:spacing w:before="240" w:after="240" w:line="360" w:lineRule="auto"/>
        <w:jc w:val="both"/>
        <w:rPr>
          <w:rFonts w:ascii="Palatino Linotype" w:hAnsi="Palatino Linotype" w:cs="Arial"/>
          <w:sz w:val="24"/>
          <w:lang w:eastAsia="es-MX"/>
        </w:rPr>
      </w:pPr>
      <w:r w:rsidRPr="00F40F41">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7C7E762" w14:textId="77777777" w:rsidR="003A7956" w:rsidRPr="00F40F41" w:rsidRDefault="003A7956" w:rsidP="003A7956">
      <w:pPr>
        <w:spacing w:before="240" w:after="240" w:line="360" w:lineRule="auto"/>
        <w:jc w:val="both"/>
        <w:rPr>
          <w:rFonts w:ascii="Palatino Linotype" w:hAnsi="Palatino Linotype"/>
          <w:sz w:val="24"/>
        </w:rPr>
      </w:pPr>
      <w:r w:rsidRPr="00F40F41">
        <w:rPr>
          <w:rFonts w:ascii="Palatino Linotype" w:hAnsi="Palatino Linotype" w:cs="Arial"/>
          <w:sz w:val="24"/>
          <w:lang w:eastAsia="es-MX"/>
        </w:rPr>
        <w:t xml:space="preserve">Resulta alusivo por analogía el criterio 06-09 emitido </w:t>
      </w:r>
      <w:r w:rsidRPr="00F40F41">
        <w:rPr>
          <w:rFonts w:ascii="Palatino Linotype" w:hAnsi="Palatino Linotype"/>
          <w:sz w:val="24"/>
        </w:rPr>
        <w:t>por el entonces IFAI, ahora INAI que a la letra dice:</w:t>
      </w:r>
    </w:p>
    <w:p w14:paraId="7B048346" w14:textId="77777777" w:rsidR="003A7956" w:rsidRPr="00F40F41" w:rsidRDefault="003A7956" w:rsidP="003A7956">
      <w:pPr>
        <w:spacing w:before="240" w:after="240"/>
        <w:ind w:left="851" w:right="900"/>
        <w:jc w:val="both"/>
        <w:rPr>
          <w:rFonts w:ascii="Palatino Linotype" w:hAnsi="Palatino Linotype"/>
          <w:i/>
          <w:shd w:val="clear" w:color="auto" w:fill="FFFFFF"/>
        </w:rPr>
      </w:pPr>
      <w:r w:rsidRPr="00F40F41">
        <w:rPr>
          <w:rFonts w:ascii="Palatino Linotype" w:hAnsi="Palatino Linotype"/>
          <w:i/>
        </w:rPr>
        <w:t>“</w:t>
      </w:r>
      <w:r w:rsidRPr="00F40F41">
        <w:rPr>
          <w:rFonts w:ascii="Palatino Linotype" w:eastAsia="Arial" w:hAnsi="Palatino Linotype" w:cs="Arial"/>
          <w:b/>
          <w:i/>
          <w:spacing w:val="-1"/>
          <w:u w:val="single"/>
        </w:rPr>
        <w:t>N</w:t>
      </w:r>
      <w:r w:rsidRPr="00F40F41">
        <w:rPr>
          <w:rFonts w:ascii="Palatino Linotype" w:eastAsia="Arial" w:hAnsi="Palatino Linotype" w:cs="Arial"/>
          <w:b/>
          <w:i/>
          <w:u w:val="single"/>
        </w:rPr>
        <w:t>ombres</w:t>
      </w:r>
      <w:r w:rsidRPr="00F40F41">
        <w:rPr>
          <w:rFonts w:ascii="Palatino Linotype" w:eastAsia="Arial" w:hAnsi="Palatino Linotype" w:cs="Arial"/>
          <w:b/>
          <w:i/>
          <w:spacing w:val="2"/>
          <w:u w:val="single"/>
        </w:rPr>
        <w:t xml:space="preserve"> </w:t>
      </w:r>
      <w:r w:rsidRPr="00F40F41">
        <w:rPr>
          <w:rFonts w:ascii="Palatino Linotype" w:eastAsia="Arial" w:hAnsi="Palatino Linotype" w:cs="Arial"/>
          <w:b/>
          <w:i/>
          <w:u w:val="single"/>
        </w:rPr>
        <w:t>de</w:t>
      </w:r>
      <w:r w:rsidRPr="00F40F41">
        <w:rPr>
          <w:rFonts w:ascii="Palatino Linotype" w:eastAsia="Arial" w:hAnsi="Palatino Linotype" w:cs="Arial"/>
          <w:b/>
          <w:i/>
          <w:spacing w:val="5"/>
          <w:u w:val="single"/>
        </w:rPr>
        <w:t xml:space="preserve"> </w:t>
      </w:r>
      <w:r w:rsidRPr="00F40F41">
        <w:rPr>
          <w:rFonts w:ascii="Palatino Linotype" w:eastAsia="Arial" w:hAnsi="Palatino Linotype" w:cs="Arial"/>
          <w:b/>
          <w:i/>
          <w:u w:val="single"/>
        </w:rPr>
        <w:t>s</w:t>
      </w:r>
      <w:r w:rsidRPr="00F40F41">
        <w:rPr>
          <w:rFonts w:ascii="Palatino Linotype" w:eastAsia="Arial" w:hAnsi="Palatino Linotype" w:cs="Arial"/>
          <w:b/>
          <w:i/>
          <w:spacing w:val="-3"/>
          <w:u w:val="single"/>
        </w:rPr>
        <w:t>e</w:t>
      </w:r>
      <w:r w:rsidRPr="00F40F41">
        <w:rPr>
          <w:rFonts w:ascii="Palatino Linotype" w:eastAsia="Arial" w:hAnsi="Palatino Linotype" w:cs="Arial"/>
          <w:b/>
          <w:i/>
          <w:u w:val="single"/>
        </w:rPr>
        <w:t>r</w:t>
      </w:r>
      <w:r w:rsidRPr="00F40F41">
        <w:rPr>
          <w:rFonts w:ascii="Palatino Linotype" w:eastAsia="Arial" w:hAnsi="Palatino Linotype" w:cs="Arial"/>
          <w:b/>
          <w:i/>
          <w:spacing w:val="-2"/>
          <w:u w:val="single"/>
        </w:rPr>
        <w:t>v</w:t>
      </w:r>
      <w:r w:rsidRPr="00F40F41">
        <w:rPr>
          <w:rFonts w:ascii="Palatino Linotype" w:eastAsia="Arial" w:hAnsi="Palatino Linotype" w:cs="Arial"/>
          <w:b/>
          <w:i/>
          <w:spacing w:val="1"/>
          <w:u w:val="single"/>
        </w:rPr>
        <w:t>i</w:t>
      </w:r>
      <w:r w:rsidRPr="00F40F41">
        <w:rPr>
          <w:rFonts w:ascii="Palatino Linotype" w:eastAsia="Arial" w:hAnsi="Palatino Linotype" w:cs="Arial"/>
          <w:b/>
          <w:i/>
          <w:u w:val="single"/>
        </w:rPr>
        <w:t>d</w:t>
      </w:r>
      <w:r w:rsidRPr="00F40F41">
        <w:rPr>
          <w:rFonts w:ascii="Palatino Linotype" w:eastAsia="Arial" w:hAnsi="Palatino Linotype" w:cs="Arial"/>
          <w:b/>
          <w:i/>
          <w:spacing w:val="-1"/>
          <w:u w:val="single"/>
        </w:rPr>
        <w:t>o</w:t>
      </w:r>
      <w:r w:rsidRPr="00F40F41">
        <w:rPr>
          <w:rFonts w:ascii="Palatino Linotype" w:eastAsia="Arial" w:hAnsi="Palatino Linotype" w:cs="Arial"/>
          <w:b/>
          <w:i/>
          <w:u w:val="single"/>
        </w:rPr>
        <w:t>r</w:t>
      </w:r>
      <w:r w:rsidRPr="00F40F41">
        <w:rPr>
          <w:rFonts w:ascii="Palatino Linotype" w:eastAsia="Arial" w:hAnsi="Palatino Linotype" w:cs="Arial"/>
          <w:b/>
          <w:i/>
          <w:spacing w:val="-2"/>
          <w:u w:val="single"/>
        </w:rPr>
        <w:t>e</w:t>
      </w:r>
      <w:r w:rsidRPr="00F40F41">
        <w:rPr>
          <w:rFonts w:ascii="Palatino Linotype" w:eastAsia="Arial" w:hAnsi="Palatino Linotype" w:cs="Arial"/>
          <w:b/>
          <w:i/>
          <w:u w:val="single"/>
        </w:rPr>
        <w:t>s</w:t>
      </w:r>
      <w:r w:rsidRPr="00F40F41">
        <w:rPr>
          <w:rFonts w:ascii="Palatino Linotype" w:eastAsia="Arial" w:hAnsi="Palatino Linotype" w:cs="Arial"/>
          <w:b/>
          <w:i/>
          <w:spacing w:val="5"/>
          <w:u w:val="single"/>
        </w:rPr>
        <w:t xml:space="preserve"> </w:t>
      </w:r>
      <w:r w:rsidRPr="00F40F41">
        <w:rPr>
          <w:rFonts w:ascii="Palatino Linotype" w:eastAsia="Arial" w:hAnsi="Palatino Linotype" w:cs="Arial"/>
          <w:b/>
          <w:i/>
          <w:u w:val="single"/>
        </w:rPr>
        <w:t>p</w:t>
      </w:r>
      <w:r w:rsidRPr="00F40F41">
        <w:rPr>
          <w:rFonts w:ascii="Palatino Linotype" w:eastAsia="Arial" w:hAnsi="Palatino Linotype" w:cs="Arial"/>
          <w:b/>
          <w:i/>
          <w:spacing w:val="-1"/>
          <w:u w:val="single"/>
        </w:rPr>
        <w:t>ú</w:t>
      </w:r>
      <w:r w:rsidRPr="00F40F41">
        <w:rPr>
          <w:rFonts w:ascii="Palatino Linotype" w:eastAsia="Arial" w:hAnsi="Palatino Linotype" w:cs="Arial"/>
          <w:b/>
          <w:i/>
          <w:u w:val="single"/>
        </w:rPr>
        <w:t>b</w:t>
      </w:r>
      <w:r w:rsidRPr="00F40F41">
        <w:rPr>
          <w:rFonts w:ascii="Palatino Linotype" w:eastAsia="Arial" w:hAnsi="Palatino Linotype" w:cs="Arial"/>
          <w:b/>
          <w:i/>
          <w:spacing w:val="-2"/>
          <w:u w:val="single"/>
        </w:rPr>
        <w:t>l</w:t>
      </w:r>
      <w:r w:rsidRPr="00F40F41">
        <w:rPr>
          <w:rFonts w:ascii="Palatino Linotype" w:eastAsia="Arial" w:hAnsi="Palatino Linotype" w:cs="Arial"/>
          <w:b/>
          <w:i/>
          <w:spacing w:val="1"/>
          <w:u w:val="single"/>
        </w:rPr>
        <w:t>i</w:t>
      </w:r>
      <w:r w:rsidRPr="00F40F41">
        <w:rPr>
          <w:rFonts w:ascii="Palatino Linotype" w:eastAsia="Arial" w:hAnsi="Palatino Linotype" w:cs="Arial"/>
          <w:b/>
          <w:i/>
          <w:u w:val="single"/>
        </w:rPr>
        <w:t>c</w:t>
      </w:r>
      <w:r w:rsidRPr="00F40F41">
        <w:rPr>
          <w:rFonts w:ascii="Palatino Linotype" w:eastAsia="Arial" w:hAnsi="Palatino Linotype" w:cs="Arial"/>
          <w:b/>
          <w:i/>
          <w:spacing w:val="-1"/>
          <w:u w:val="single"/>
        </w:rPr>
        <w:t>o</w:t>
      </w:r>
      <w:r w:rsidRPr="00F40F41">
        <w:rPr>
          <w:rFonts w:ascii="Palatino Linotype" w:eastAsia="Arial" w:hAnsi="Palatino Linotype" w:cs="Arial"/>
          <w:b/>
          <w:i/>
          <w:u w:val="single"/>
        </w:rPr>
        <w:t>s</w:t>
      </w:r>
      <w:r w:rsidRPr="00F40F41">
        <w:rPr>
          <w:rFonts w:ascii="Palatino Linotype" w:eastAsia="Arial" w:hAnsi="Palatino Linotype" w:cs="Arial"/>
          <w:b/>
          <w:i/>
          <w:spacing w:val="3"/>
          <w:u w:val="single"/>
        </w:rPr>
        <w:t xml:space="preserve"> </w:t>
      </w:r>
      <w:r w:rsidRPr="00F40F41">
        <w:rPr>
          <w:rFonts w:ascii="Palatino Linotype" w:eastAsia="Arial" w:hAnsi="Palatino Linotype" w:cs="Arial"/>
          <w:b/>
          <w:i/>
          <w:u w:val="single"/>
        </w:rPr>
        <w:t>d</w:t>
      </w:r>
      <w:r w:rsidRPr="00F40F41">
        <w:rPr>
          <w:rFonts w:ascii="Palatino Linotype" w:eastAsia="Arial" w:hAnsi="Palatino Linotype" w:cs="Arial"/>
          <w:b/>
          <w:i/>
          <w:spacing w:val="-1"/>
          <w:u w:val="single"/>
        </w:rPr>
        <w:t>e</w:t>
      </w:r>
      <w:r w:rsidRPr="00F40F41">
        <w:rPr>
          <w:rFonts w:ascii="Palatino Linotype" w:eastAsia="Arial" w:hAnsi="Palatino Linotype" w:cs="Arial"/>
          <w:b/>
          <w:i/>
          <w:u w:val="single"/>
        </w:rPr>
        <w:t>dica</w:t>
      </w:r>
      <w:r w:rsidRPr="00F40F41">
        <w:rPr>
          <w:rFonts w:ascii="Palatino Linotype" w:eastAsia="Arial" w:hAnsi="Palatino Linotype" w:cs="Arial"/>
          <w:b/>
          <w:i/>
          <w:spacing w:val="-1"/>
          <w:u w:val="single"/>
        </w:rPr>
        <w:t>d</w:t>
      </w:r>
      <w:r w:rsidRPr="00F40F41">
        <w:rPr>
          <w:rFonts w:ascii="Palatino Linotype" w:eastAsia="Arial" w:hAnsi="Palatino Linotype" w:cs="Arial"/>
          <w:b/>
          <w:i/>
          <w:u w:val="single"/>
        </w:rPr>
        <w:t>os a</w:t>
      </w:r>
      <w:r w:rsidRPr="00F40F41">
        <w:rPr>
          <w:rFonts w:ascii="Palatino Linotype" w:eastAsia="Arial" w:hAnsi="Palatino Linotype" w:cs="Arial"/>
          <w:b/>
          <w:i/>
          <w:spacing w:val="5"/>
          <w:u w:val="single"/>
        </w:rPr>
        <w:t xml:space="preserve"> </w:t>
      </w:r>
      <w:r w:rsidRPr="00F40F41">
        <w:rPr>
          <w:rFonts w:ascii="Palatino Linotype" w:eastAsia="Arial" w:hAnsi="Palatino Linotype" w:cs="Arial"/>
          <w:b/>
          <w:i/>
          <w:u w:val="single"/>
        </w:rPr>
        <w:t>a</w:t>
      </w:r>
      <w:r w:rsidRPr="00F40F41">
        <w:rPr>
          <w:rFonts w:ascii="Palatino Linotype" w:eastAsia="Arial" w:hAnsi="Palatino Linotype" w:cs="Arial"/>
          <w:b/>
          <w:i/>
          <w:spacing w:val="-1"/>
          <w:u w:val="single"/>
        </w:rPr>
        <w:t>c</w:t>
      </w:r>
      <w:r w:rsidRPr="00F40F41">
        <w:rPr>
          <w:rFonts w:ascii="Palatino Linotype" w:eastAsia="Arial" w:hAnsi="Palatino Linotype" w:cs="Arial"/>
          <w:b/>
          <w:i/>
          <w:spacing w:val="-2"/>
          <w:u w:val="single"/>
        </w:rPr>
        <w:t>t</w:t>
      </w:r>
      <w:r w:rsidRPr="00F40F41">
        <w:rPr>
          <w:rFonts w:ascii="Palatino Linotype" w:eastAsia="Arial" w:hAnsi="Palatino Linotype" w:cs="Arial"/>
          <w:b/>
          <w:i/>
          <w:spacing w:val="1"/>
          <w:u w:val="single"/>
        </w:rPr>
        <w:t>i</w:t>
      </w:r>
      <w:r w:rsidRPr="00F40F41">
        <w:rPr>
          <w:rFonts w:ascii="Palatino Linotype" w:eastAsia="Arial" w:hAnsi="Palatino Linotype" w:cs="Arial"/>
          <w:b/>
          <w:i/>
          <w:spacing w:val="-3"/>
          <w:u w:val="single"/>
        </w:rPr>
        <w:t>v</w:t>
      </w:r>
      <w:r w:rsidRPr="00F40F41">
        <w:rPr>
          <w:rFonts w:ascii="Palatino Linotype" w:eastAsia="Arial" w:hAnsi="Palatino Linotype" w:cs="Arial"/>
          <w:b/>
          <w:i/>
          <w:spacing w:val="1"/>
          <w:u w:val="single"/>
        </w:rPr>
        <w:t>i</w:t>
      </w:r>
      <w:r w:rsidRPr="00F40F41">
        <w:rPr>
          <w:rFonts w:ascii="Palatino Linotype" w:eastAsia="Arial" w:hAnsi="Palatino Linotype" w:cs="Arial"/>
          <w:b/>
          <w:i/>
          <w:u w:val="single"/>
        </w:rPr>
        <w:t>d</w:t>
      </w:r>
      <w:r w:rsidRPr="00F40F41">
        <w:rPr>
          <w:rFonts w:ascii="Palatino Linotype" w:eastAsia="Arial" w:hAnsi="Palatino Linotype" w:cs="Arial"/>
          <w:b/>
          <w:i/>
          <w:spacing w:val="-1"/>
          <w:u w:val="single"/>
        </w:rPr>
        <w:t>a</w:t>
      </w:r>
      <w:r w:rsidRPr="00F40F41">
        <w:rPr>
          <w:rFonts w:ascii="Palatino Linotype" w:eastAsia="Arial" w:hAnsi="Palatino Linotype" w:cs="Arial"/>
          <w:b/>
          <w:i/>
          <w:u w:val="single"/>
        </w:rPr>
        <w:t>d</w:t>
      </w:r>
      <w:r w:rsidRPr="00F40F41">
        <w:rPr>
          <w:rFonts w:ascii="Palatino Linotype" w:eastAsia="Arial" w:hAnsi="Palatino Linotype" w:cs="Arial"/>
          <w:b/>
          <w:i/>
          <w:spacing w:val="-1"/>
          <w:u w:val="single"/>
        </w:rPr>
        <w:t>e</w:t>
      </w:r>
      <w:r w:rsidRPr="00F40F41">
        <w:rPr>
          <w:rFonts w:ascii="Palatino Linotype" w:eastAsia="Arial" w:hAnsi="Palatino Linotype" w:cs="Arial"/>
          <w:b/>
          <w:i/>
          <w:u w:val="single"/>
        </w:rPr>
        <w:t>s</w:t>
      </w:r>
      <w:r w:rsidRPr="00F40F41">
        <w:rPr>
          <w:rFonts w:ascii="Palatino Linotype" w:eastAsia="Arial" w:hAnsi="Palatino Linotype" w:cs="Arial"/>
          <w:b/>
          <w:i/>
          <w:spacing w:val="5"/>
          <w:u w:val="single"/>
        </w:rPr>
        <w:t xml:space="preserve"> </w:t>
      </w:r>
      <w:r w:rsidRPr="00F40F41">
        <w:rPr>
          <w:rFonts w:ascii="Palatino Linotype" w:eastAsia="Arial" w:hAnsi="Palatino Linotype" w:cs="Arial"/>
          <w:b/>
          <w:i/>
          <w:u w:val="single"/>
        </w:rPr>
        <w:t>en ma</w:t>
      </w:r>
      <w:r w:rsidRPr="00F40F41">
        <w:rPr>
          <w:rFonts w:ascii="Palatino Linotype" w:eastAsia="Arial" w:hAnsi="Palatino Linotype" w:cs="Arial"/>
          <w:b/>
          <w:i/>
          <w:spacing w:val="1"/>
          <w:u w:val="single"/>
        </w:rPr>
        <w:t>t</w:t>
      </w:r>
      <w:r w:rsidRPr="00F40F41">
        <w:rPr>
          <w:rFonts w:ascii="Palatino Linotype" w:eastAsia="Arial" w:hAnsi="Palatino Linotype" w:cs="Arial"/>
          <w:b/>
          <w:i/>
          <w:spacing w:val="-3"/>
          <w:u w:val="single"/>
        </w:rPr>
        <w:t>e</w:t>
      </w:r>
      <w:r w:rsidRPr="00F40F41">
        <w:rPr>
          <w:rFonts w:ascii="Palatino Linotype" w:eastAsia="Arial" w:hAnsi="Palatino Linotype" w:cs="Arial"/>
          <w:b/>
          <w:i/>
          <w:spacing w:val="-2"/>
          <w:u w:val="single"/>
        </w:rPr>
        <w:t>r</w:t>
      </w:r>
      <w:r w:rsidRPr="00F40F41">
        <w:rPr>
          <w:rFonts w:ascii="Palatino Linotype" w:eastAsia="Arial" w:hAnsi="Palatino Linotype" w:cs="Arial"/>
          <w:b/>
          <w:i/>
          <w:spacing w:val="1"/>
          <w:u w:val="single"/>
        </w:rPr>
        <w:t>i</w:t>
      </w:r>
      <w:r w:rsidRPr="00F40F41">
        <w:rPr>
          <w:rFonts w:ascii="Palatino Linotype" w:eastAsia="Arial" w:hAnsi="Palatino Linotype" w:cs="Arial"/>
          <w:b/>
          <w:i/>
          <w:u w:val="single"/>
        </w:rPr>
        <w:t>a</w:t>
      </w:r>
      <w:r w:rsidRPr="00F40F41">
        <w:rPr>
          <w:rFonts w:ascii="Palatino Linotype" w:eastAsia="Arial" w:hAnsi="Palatino Linotype" w:cs="Arial"/>
          <w:b/>
          <w:i/>
          <w:spacing w:val="5"/>
          <w:u w:val="single"/>
        </w:rPr>
        <w:t xml:space="preserve"> </w:t>
      </w:r>
      <w:r w:rsidRPr="00F40F41">
        <w:rPr>
          <w:rFonts w:ascii="Palatino Linotype" w:eastAsia="Arial" w:hAnsi="Palatino Linotype" w:cs="Arial"/>
          <w:b/>
          <w:i/>
          <w:u w:val="single"/>
        </w:rPr>
        <w:t>de</w:t>
      </w:r>
      <w:r w:rsidRPr="00F40F41">
        <w:rPr>
          <w:rFonts w:ascii="Palatino Linotype" w:eastAsia="Arial" w:hAnsi="Palatino Linotype" w:cs="Arial"/>
          <w:b/>
          <w:i/>
          <w:spacing w:val="2"/>
          <w:u w:val="single"/>
        </w:rPr>
        <w:t xml:space="preserve"> </w:t>
      </w:r>
      <w:r w:rsidRPr="00F40F41">
        <w:rPr>
          <w:rFonts w:ascii="Palatino Linotype" w:eastAsia="Arial" w:hAnsi="Palatino Linotype" w:cs="Arial"/>
          <w:b/>
          <w:i/>
          <w:u w:val="single"/>
        </w:rPr>
        <w:t>s</w:t>
      </w:r>
      <w:r w:rsidRPr="00F40F41">
        <w:rPr>
          <w:rFonts w:ascii="Palatino Linotype" w:eastAsia="Arial" w:hAnsi="Palatino Linotype" w:cs="Arial"/>
          <w:b/>
          <w:i/>
          <w:spacing w:val="-1"/>
          <w:u w:val="single"/>
        </w:rPr>
        <w:t>e</w:t>
      </w:r>
      <w:r w:rsidRPr="00F40F41">
        <w:rPr>
          <w:rFonts w:ascii="Palatino Linotype" w:eastAsia="Arial" w:hAnsi="Palatino Linotype" w:cs="Arial"/>
          <w:b/>
          <w:i/>
          <w:u w:val="single"/>
        </w:rPr>
        <w:t>g</w:t>
      </w:r>
      <w:r w:rsidRPr="00F40F41">
        <w:rPr>
          <w:rFonts w:ascii="Palatino Linotype" w:eastAsia="Arial" w:hAnsi="Palatino Linotype" w:cs="Arial"/>
          <w:b/>
          <w:i/>
          <w:spacing w:val="-3"/>
          <w:u w:val="single"/>
        </w:rPr>
        <w:t>u</w:t>
      </w:r>
      <w:r w:rsidRPr="00F40F41">
        <w:rPr>
          <w:rFonts w:ascii="Palatino Linotype" w:eastAsia="Arial" w:hAnsi="Palatino Linotype" w:cs="Arial"/>
          <w:b/>
          <w:i/>
          <w:u w:val="single"/>
        </w:rPr>
        <w:t>r</w:t>
      </w:r>
      <w:r w:rsidRPr="00F40F41">
        <w:rPr>
          <w:rFonts w:ascii="Palatino Linotype" w:eastAsia="Arial" w:hAnsi="Palatino Linotype" w:cs="Arial"/>
          <w:b/>
          <w:i/>
          <w:spacing w:val="1"/>
          <w:u w:val="single"/>
        </w:rPr>
        <w:t>i</w:t>
      </w:r>
      <w:r w:rsidRPr="00F40F41">
        <w:rPr>
          <w:rFonts w:ascii="Palatino Linotype" w:eastAsia="Arial" w:hAnsi="Palatino Linotype" w:cs="Arial"/>
          <w:b/>
          <w:i/>
          <w:u w:val="single"/>
        </w:rPr>
        <w:t>d</w:t>
      </w:r>
      <w:r w:rsidRPr="00F40F41">
        <w:rPr>
          <w:rFonts w:ascii="Palatino Linotype" w:eastAsia="Arial" w:hAnsi="Palatino Linotype" w:cs="Arial"/>
          <w:b/>
          <w:i/>
          <w:spacing w:val="-1"/>
          <w:u w:val="single"/>
        </w:rPr>
        <w:t>a</w:t>
      </w:r>
      <w:r w:rsidRPr="00F40F41">
        <w:rPr>
          <w:rFonts w:ascii="Palatino Linotype" w:eastAsia="Arial" w:hAnsi="Palatino Linotype" w:cs="Arial"/>
          <w:b/>
          <w:i/>
          <w:spacing w:val="-3"/>
          <w:u w:val="single"/>
        </w:rPr>
        <w:t>d</w:t>
      </w:r>
      <w:r w:rsidRPr="00F40F41">
        <w:rPr>
          <w:rFonts w:ascii="Palatino Linotype" w:eastAsia="Arial" w:hAnsi="Palatino Linotype" w:cs="Arial"/>
          <w:b/>
          <w:i/>
          <w:u w:val="single"/>
        </w:rPr>
        <w:t>, p</w:t>
      </w:r>
      <w:r w:rsidRPr="00F40F41">
        <w:rPr>
          <w:rFonts w:ascii="Palatino Linotype" w:eastAsia="Arial" w:hAnsi="Palatino Linotype" w:cs="Arial"/>
          <w:b/>
          <w:i/>
          <w:spacing w:val="-1"/>
          <w:u w:val="single"/>
        </w:rPr>
        <w:t>o</w:t>
      </w:r>
      <w:r w:rsidRPr="00F40F41">
        <w:rPr>
          <w:rFonts w:ascii="Palatino Linotype" w:eastAsia="Arial" w:hAnsi="Palatino Linotype" w:cs="Arial"/>
          <w:b/>
          <w:i/>
          <w:u w:val="single"/>
        </w:rPr>
        <w:t>r</w:t>
      </w:r>
      <w:r w:rsidRPr="00F40F41">
        <w:rPr>
          <w:rFonts w:ascii="Palatino Linotype" w:eastAsia="Arial" w:hAnsi="Palatino Linotype" w:cs="Arial"/>
          <w:b/>
          <w:i/>
          <w:spacing w:val="11"/>
          <w:u w:val="single"/>
        </w:rPr>
        <w:t xml:space="preserve"> </w:t>
      </w:r>
      <w:r w:rsidRPr="00F40F41">
        <w:rPr>
          <w:rFonts w:ascii="Palatino Linotype" w:eastAsia="Arial" w:hAnsi="Palatino Linotype" w:cs="Arial"/>
          <w:b/>
          <w:i/>
          <w:u w:val="single"/>
        </w:rPr>
        <w:t>e</w:t>
      </w:r>
      <w:r w:rsidRPr="00F40F41">
        <w:rPr>
          <w:rFonts w:ascii="Palatino Linotype" w:eastAsia="Arial" w:hAnsi="Palatino Linotype" w:cs="Arial"/>
          <w:b/>
          <w:i/>
          <w:spacing w:val="-1"/>
          <w:u w:val="single"/>
        </w:rPr>
        <w:t>x</w:t>
      </w:r>
      <w:r w:rsidRPr="00F40F41">
        <w:rPr>
          <w:rFonts w:ascii="Palatino Linotype" w:eastAsia="Arial" w:hAnsi="Palatino Linotype" w:cs="Arial"/>
          <w:b/>
          <w:i/>
          <w:u w:val="single"/>
        </w:rPr>
        <w:t>c</w:t>
      </w:r>
      <w:r w:rsidRPr="00F40F41">
        <w:rPr>
          <w:rFonts w:ascii="Palatino Linotype" w:eastAsia="Arial" w:hAnsi="Palatino Linotype" w:cs="Arial"/>
          <w:b/>
          <w:i/>
          <w:spacing w:val="-1"/>
          <w:u w:val="single"/>
        </w:rPr>
        <w:t>e</w:t>
      </w:r>
      <w:r w:rsidRPr="00F40F41">
        <w:rPr>
          <w:rFonts w:ascii="Palatino Linotype" w:eastAsia="Arial" w:hAnsi="Palatino Linotype" w:cs="Arial"/>
          <w:b/>
          <w:i/>
          <w:u w:val="single"/>
        </w:rPr>
        <w:t>p</w:t>
      </w:r>
      <w:r w:rsidRPr="00F40F41">
        <w:rPr>
          <w:rFonts w:ascii="Palatino Linotype" w:eastAsia="Arial" w:hAnsi="Palatino Linotype" w:cs="Arial"/>
          <w:b/>
          <w:i/>
          <w:spacing w:val="-1"/>
          <w:u w:val="single"/>
        </w:rPr>
        <w:t>c</w:t>
      </w:r>
      <w:r w:rsidRPr="00F40F41">
        <w:rPr>
          <w:rFonts w:ascii="Palatino Linotype" w:eastAsia="Arial" w:hAnsi="Palatino Linotype" w:cs="Arial"/>
          <w:b/>
          <w:i/>
          <w:spacing w:val="1"/>
          <w:u w:val="single"/>
        </w:rPr>
        <w:t>i</w:t>
      </w:r>
      <w:r w:rsidRPr="00F40F41">
        <w:rPr>
          <w:rFonts w:ascii="Palatino Linotype" w:eastAsia="Arial" w:hAnsi="Palatino Linotype" w:cs="Arial"/>
          <w:b/>
          <w:i/>
          <w:u w:val="single"/>
        </w:rPr>
        <w:t>ón</w:t>
      </w:r>
      <w:r w:rsidRPr="00F40F41">
        <w:rPr>
          <w:rFonts w:ascii="Palatino Linotype" w:eastAsia="Arial" w:hAnsi="Palatino Linotype" w:cs="Arial"/>
          <w:b/>
          <w:i/>
          <w:spacing w:val="10"/>
          <w:u w:val="single"/>
        </w:rPr>
        <w:t xml:space="preserve"> </w:t>
      </w:r>
      <w:r w:rsidRPr="00F40F41">
        <w:rPr>
          <w:rFonts w:ascii="Palatino Linotype" w:eastAsia="Arial" w:hAnsi="Palatino Linotype" w:cs="Arial"/>
          <w:b/>
          <w:i/>
          <w:u w:val="single"/>
        </w:rPr>
        <w:t>p</w:t>
      </w:r>
      <w:r w:rsidRPr="00F40F41">
        <w:rPr>
          <w:rFonts w:ascii="Palatino Linotype" w:eastAsia="Arial" w:hAnsi="Palatino Linotype" w:cs="Arial"/>
          <w:b/>
          <w:i/>
          <w:spacing w:val="-1"/>
          <w:u w:val="single"/>
        </w:rPr>
        <w:t>u</w:t>
      </w:r>
      <w:r w:rsidRPr="00F40F41">
        <w:rPr>
          <w:rFonts w:ascii="Palatino Linotype" w:eastAsia="Arial" w:hAnsi="Palatino Linotype" w:cs="Arial"/>
          <w:b/>
          <w:i/>
          <w:u w:val="single"/>
        </w:rPr>
        <w:t>e</w:t>
      </w:r>
      <w:r w:rsidRPr="00F40F41">
        <w:rPr>
          <w:rFonts w:ascii="Palatino Linotype" w:eastAsia="Arial" w:hAnsi="Palatino Linotype" w:cs="Arial"/>
          <w:b/>
          <w:i/>
          <w:spacing w:val="-1"/>
          <w:u w:val="single"/>
        </w:rPr>
        <w:t>d</w:t>
      </w:r>
      <w:r w:rsidRPr="00F40F41">
        <w:rPr>
          <w:rFonts w:ascii="Palatino Linotype" w:eastAsia="Arial" w:hAnsi="Palatino Linotype" w:cs="Arial"/>
          <w:b/>
          <w:i/>
          <w:u w:val="single"/>
        </w:rPr>
        <w:t>en</w:t>
      </w:r>
      <w:r w:rsidRPr="00F40F41">
        <w:rPr>
          <w:rFonts w:ascii="Palatino Linotype" w:eastAsia="Arial" w:hAnsi="Palatino Linotype" w:cs="Arial"/>
          <w:b/>
          <w:i/>
          <w:spacing w:val="7"/>
          <w:u w:val="single"/>
        </w:rPr>
        <w:t xml:space="preserve"> </w:t>
      </w:r>
      <w:r w:rsidRPr="00F40F41">
        <w:rPr>
          <w:rFonts w:ascii="Palatino Linotype" w:eastAsia="Arial" w:hAnsi="Palatino Linotype" w:cs="Arial"/>
          <w:b/>
          <w:i/>
          <w:u w:val="single"/>
        </w:rPr>
        <w:t>c</w:t>
      </w:r>
      <w:r w:rsidRPr="00F40F41">
        <w:rPr>
          <w:rFonts w:ascii="Palatino Linotype" w:eastAsia="Arial" w:hAnsi="Palatino Linotype" w:cs="Arial"/>
          <w:b/>
          <w:i/>
          <w:spacing w:val="-1"/>
          <w:u w:val="single"/>
        </w:rPr>
        <w:t>o</w:t>
      </w:r>
      <w:r w:rsidRPr="00F40F41">
        <w:rPr>
          <w:rFonts w:ascii="Palatino Linotype" w:eastAsia="Arial" w:hAnsi="Palatino Linotype" w:cs="Arial"/>
          <w:b/>
          <w:i/>
          <w:u w:val="single"/>
        </w:rPr>
        <w:t>n</w:t>
      </w:r>
      <w:r w:rsidRPr="00F40F41">
        <w:rPr>
          <w:rFonts w:ascii="Palatino Linotype" w:eastAsia="Arial" w:hAnsi="Palatino Linotype" w:cs="Arial"/>
          <w:b/>
          <w:i/>
          <w:spacing w:val="-1"/>
          <w:u w:val="single"/>
        </w:rPr>
        <w:t>s</w:t>
      </w:r>
      <w:r w:rsidRPr="00F40F41">
        <w:rPr>
          <w:rFonts w:ascii="Palatino Linotype" w:eastAsia="Arial" w:hAnsi="Palatino Linotype" w:cs="Arial"/>
          <w:b/>
          <w:i/>
          <w:spacing w:val="1"/>
          <w:u w:val="single"/>
        </w:rPr>
        <w:t>i</w:t>
      </w:r>
      <w:r w:rsidRPr="00F40F41">
        <w:rPr>
          <w:rFonts w:ascii="Palatino Linotype" w:eastAsia="Arial" w:hAnsi="Palatino Linotype" w:cs="Arial"/>
          <w:b/>
          <w:i/>
          <w:u w:val="single"/>
        </w:rPr>
        <w:t>d</w:t>
      </w:r>
      <w:r w:rsidRPr="00F40F41">
        <w:rPr>
          <w:rFonts w:ascii="Palatino Linotype" w:eastAsia="Arial" w:hAnsi="Palatino Linotype" w:cs="Arial"/>
          <w:b/>
          <w:i/>
          <w:spacing w:val="-1"/>
          <w:u w:val="single"/>
        </w:rPr>
        <w:t>e</w:t>
      </w:r>
      <w:r w:rsidRPr="00F40F41">
        <w:rPr>
          <w:rFonts w:ascii="Palatino Linotype" w:eastAsia="Arial" w:hAnsi="Palatino Linotype" w:cs="Arial"/>
          <w:b/>
          <w:i/>
          <w:u w:val="single"/>
        </w:rPr>
        <w:t>rarse</w:t>
      </w:r>
      <w:r w:rsidRPr="00F40F41">
        <w:rPr>
          <w:rFonts w:ascii="Palatino Linotype" w:eastAsia="Arial" w:hAnsi="Palatino Linotype" w:cs="Arial"/>
          <w:b/>
          <w:i/>
          <w:spacing w:val="8"/>
          <w:u w:val="single"/>
        </w:rPr>
        <w:t xml:space="preserve"> </w:t>
      </w:r>
      <w:r w:rsidRPr="00F40F41">
        <w:rPr>
          <w:rFonts w:ascii="Palatino Linotype" w:eastAsia="Arial" w:hAnsi="Palatino Linotype" w:cs="Arial"/>
          <w:b/>
          <w:i/>
          <w:spacing w:val="1"/>
          <w:u w:val="single"/>
        </w:rPr>
        <w:t>i</w:t>
      </w:r>
      <w:r w:rsidRPr="00F40F41">
        <w:rPr>
          <w:rFonts w:ascii="Palatino Linotype" w:eastAsia="Arial" w:hAnsi="Palatino Linotype" w:cs="Arial"/>
          <w:b/>
          <w:i/>
          <w:spacing w:val="-3"/>
          <w:u w:val="single"/>
        </w:rPr>
        <w:t>n</w:t>
      </w:r>
      <w:r w:rsidRPr="00F40F41">
        <w:rPr>
          <w:rFonts w:ascii="Palatino Linotype" w:eastAsia="Arial" w:hAnsi="Palatino Linotype" w:cs="Arial"/>
          <w:b/>
          <w:i/>
          <w:spacing w:val="1"/>
          <w:u w:val="single"/>
        </w:rPr>
        <w:t>f</w:t>
      </w:r>
      <w:r w:rsidRPr="00F40F41">
        <w:rPr>
          <w:rFonts w:ascii="Palatino Linotype" w:eastAsia="Arial" w:hAnsi="Palatino Linotype" w:cs="Arial"/>
          <w:b/>
          <w:i/>
          <w:u w:val="single"/>
        </w:rPr>
        <w:t>orm</w:t>
      </w:r>
      <w:r w:rsidRPr="00F40F41">
        <w:rPr>
          <w:rFonts w:ascii="Palatino Linotype" w:eastAsia="Arial" w:hAnsi="Palatino Linotype" w:cs="Arial"/>
          <w:b/>
          <w:i/>
          <w:spacing w:val="-2"/>
          <w:u w:val="single"/>
        </w:rPr>
        <w:t>a</w:t>
      </w:r>
      <w:r w:rsidRPr="00F40F41">
        <w:rPr>
          <w:rFonts w:ascii="Palatino Linotype" w:eastAsia="Arial" w:hAnsi="Palatino Linotype" w:cs="Arial"/>
          <w:b/>
          <w:i/>
          <w:u w:val="single"/>
        </w:rPr>
        <w:t>ción</w:t>
      </w:r>
      <w:r w:rsidRPr="00F40F41">
        <w:rPr>
          <w:rFonts w:ascii="Palatino Linotype" w:eastAsia="Arial" w:hAnsi="Palatino Linotype" w:cs="Arial"/>
          <w:b/>
          <w:i/>
          <w:spacing w:val="10"/>
          <w:u w:val="single"/>
        </w:rPr>
        <w:t xml:space="preserve"> </w:t>
      </w:r>
      <w:r w:rsidRPr="00F40F41">
        <w:rPr>
          <w:rFonts w:ascii="Palatino Linotype" w:eastAsia="Arial" w:hAnsi="Palatino Linotype" w:cs="Arial"/>
          <w:b/>
          <w:i/>
          <w:u w:val="single"/>
        </w:rPr>
        <w:t>reser</w:t>
      </w:r>
      <w:r w:rsidRPr="00F40F41">
        <w:rPr>
          <w:rFonts w:ascii="Palatino Linotype" w:eastAsia="Arial" w:hAnsi="Palatino Linotype" w:cs="Arial"/>
          <w:b/>
          <w:i/>
          <w:spacing w:val="-3"/>
          <w:u w:val="single"/>
        </w:rPr>
        <w:t>v</w:t>
      </w:r>
      <w:r w:rsidRPr="00F40F41">
        <w:rPr>
          <w:rFonts w:ascii="Palatino Linotype" w:eastAsia="Arial" w:hAnsi="Palatino Linotype" w:cs="Arial"/>
          <w:b/>
          <w:i/>
          <w:u w:val="single"/>
        </w:rPr>
        <w:t>a</w:t>
      </w:r>
      <w:r w:rsidRPr="00F40F41">
        <w:rPr>
          <w:rFonts w:ascii="Palatino Linotype" w:eastAsia="Arial" w:hAnsi="Palatino Linotype" w:cs="Arial"/>
          <w:b/>
          <w:i/>
          <w:spacing w:val="-1"/>
          <w:u w:val="single"/>
        </w:rPr>
        <w:t>d</w:t>
      </w:r>
      <w:r w:rsidRPr="00F40F41">
        <w:rPr>
          <w:rFonts w:ascii="Palatino Linotype" w:eastAsia="Arial" w:hAnsi="Palatino Linotype" w:cs="Arial"/>
          <w:b/>
          <w:i/>
          <w:u w:val="single"/>
        </w:rPr>
        <w:t>a.</w:t>
      </w:r>
      <w:r w:rsidRPr="00F40F41">
        <w:rPr>
          <w:rFonts w:ascii="Palatino Linotype" w:eastAsia="Arial" w:hAnsi="Palatino Linotype" w:cs="Arial"/>
          <w:b/>
          <w:i/>
          <w:spacing w:val="14"/>
        </w:rPr>
        <w:t xml:space="preserve"> </w:t>
      </w:r>
      <w:r w:rsidRPr="00F40F41">
        <w:rPr>
          <w:rFonts w:ascii="Palatino Linotype" w:eastAsia="Arial" w:hAnsi="Palatino Linotype" w:cs="Arial"/>
          <w:i/>
          <w:spacing w:val="-1"/>
        </w:rPr>
        <w:t>D</w:t>
      </w:r>
      <w:r w:rsidRPr="00F40F41">
        <w:rPr>
          <w:rFonts w:ascii="Palatino Linotype" w:eastAsia="Arial" w:hAnsi="Palatino Linotype" w:cs="Arial"/>
          <w:i/>
        </w:rPr>
        <w:t>e</w:t>
      </w:r>
      <w:r w:rsidRPr="00F40F41">
        <w:rPr>
          <w:rFonts w:ascii="Palatino Linotype" w:eastAsia="Arial" w:hAnsi="Palatino Linotype" w:cs="Arial"/>
          <w:i/>
          <w:spacing w:val="1"/>
        </w:rPr>
        <w:t xml:space="preserve"> </w:t>
      </w:r>
      <w:r w:rsidRPr="00F40F41">
        <w:rPr>
          <w:rFonts w:ascii="Palatino Linotype" w:eastAsia="Arial" w:hAnsi="Palatino Linotype" w:cs="Arial"/>
          <w:i/>
        </w:rPr>
        <w:t>c</w:t>
      </w:r>
      <w:r w:rsidRPr="00F40F41">
        <w:rPr>
          <w:rFonts w:ascii="Palatino Linotype" w:eastAsia="Arial" w:hAnsi="Palatino Linotype" w:cs="Arial"/>
          <w:i/>
          <w:spacing w:val="-3"/>
        </w:rPr>
        <w:t>on</w:t>
      </w:r>
      <w:r w:rsidRPr="00F40F41">
        <w:rPr>
          <w:rFonts w:ascii="Palatino Linotype" w:eastAsia="Arial" w:hAnsi="Palatino Linotype" w:cs="Arial"/>
          <w:i/>
          <w:spacing w:val="3"/>
        </w:rPr>
        <w:t>f</w:t>
      </w:r>
      <w:r w:rsidRPr="00F40F41">
        <w:rPr>
          <w:rFonts w:ascii="Palatino Linotype" w:eastAsia="Arial" w:hAnsi="Palatino Linotype" w:cs="Arial"/>
          <w:i/>
        </w:rPr>
        <w:t>o</w:t>
      </w:r>
      <w:r w:rsidRPr="00F40F41">
        <w:rPr>
          <w:rFonts w:ascii="Palatino Linotype" w:eastAsia="Arial" w:hAnsi="Palatino Linotype" w:cs="Arial"/>
          <w:i/>
          <w:spacing w:val="-2"/>
        </w:rPr>
        <w:t>r</w:t>
      </w:r>
      <w:r w:rsidRPr="00F40F41">
        <w:rPr>
          <w:rFonts w:ascii="Palatino Linotype" w:eastAsia="Arial" w:hAnsi="Palatino Linotype" w:cs="Arial"/>
          <w:i/>
          <w:spacing w:val="1"/>
        </w:rPr>
        <w:t>m</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a</w:t>
      </w:r>
      <w:r w:rsidRPr="00F40F41">
        <w:rPr>
          <w:rFonts w:ascii="Palatino Linotype" w:eastAsia="Arial" w:hAnsi="Palatino Linotype" w:cs="Arial"/>
          <w:i/>
        </w:rPr>
        <w:t>d</w:t>
      </w:r>
      <w:r w:rsidRPr="00F40F41">
        <w:rPr>
          <w:rFonts w:ascii="Palatino Linotype" w:eastAsia="Arial" w:hAnsi="Palatino Linotype" w:cs="Arial"/>
          <w:i/>
          <w:spacing w:val="3"/>
        </w:rPr>
        <w:t xml:space="preserve"> </w:t>
      </w:r>
      <w:r w:rsidRPr="00F40F41">
        <w:rPr>
          <w:rFonts w:ascii="Palatino Linotype" w:eastAsia="Arial" w:hAnsi="Palatino Linotype" w:cs="Arial"/>
          <w:i/>
        </w:rPr>
        <w:t>con el ar</w:t>
      </w:r>
      <w:r w:rsidRPr="00F40F41">
        <w:rPr>
          <w:rFonts w:ascii="Palatino Linotype" w:eastAsia="Arial" w:hAnsi="Palatino Linotype" w:cs="Arial"/>
          <w:i/>
          <w:spacing w:val="1"/>
        </w:rPr>
        <w:t>t</w:t>
      </w:r>
      <w:r w:rsidRPr="00F40F41">
        <w:rPr>
          <w:rFonts w:ascii="Palatino Linotype" w:eastAsia="Arial" w:hAnsi="Palatino Linotype" w:cs="Arial"/>
          <w:i/>
          <w:spacing w:val="-4"/>
        </w:rPr>
        <w:t>í</w:t>
      </w:r>
      <w:r w:rsidRPr="00F40F41">
        <w:rPr>
          <w:rFonts w:ascii="Palatino Linotype" w:eastAsia="Arial" w:hAnsi="Palatino Linotype" w:cs="Arial"/>
          <w:i/>
        </w:rPr>
        <w:t>cu</w:t>
      </w:r>
      <w:r w:rsidRPr="00F40F41">
        <w:rPr>
          <w:rFonts w:ascii="Palatino Linotype" w:eastAsia="Arial" w:hAnsi="Palatino Linotype" w:cs="Arial"/>
          <w:i/>
          <w:spacing w:val="-1"/>
        </w:rPr>
        <w:t>l</w:t>
      </w:r>
      <w:r w:rsidRPr="00F40F41">
        <w:rPr>
          <w:rFonts w:ascii="Palatino Linotype" w:eastAsia="Arial" w:hAnsi="Palatino Linotype" w:cs="Arial"/>
          <w:i/>
        </w:rPr>
        <w:t>o</w:t>
      </w:r>
      <w:r w:rsidRPr="00F40F41">
        <w:rPr>
          <w:rFonts w:ascii="Palatino Linotype" w:eastAsia="Arial" w:hAnsi="Palatino Linotype" w:cs="Arial"/>
          <w:i/>
          <w:spacing w:val="5"/>
        </w:rPr>
        <w:t xml:space="preserve"> </w:t>
      </w:r>
      <w:r w:rsidRPr="00F40F41">
        <w:rPr>
          <w:rFonts w:ascii="Palatino Linotype" w:eastAsia="Arial" w:hAnsi="Palatino Linotype" w:cs="Arial"/>
          <w:i/>
        </w:rPr>
        <w:t>7,</w:t>
      </w:r>
      <w:r w:rsidRPr="00F40F41">
        <w:rPr>
          <w:rFonts w:ascii="Palatino Linotype" w:eastAsia="Arial" w:hAnsi="Palatino Linotype" w:cs="Arial"/>
          <w:i/>
          <w:spacing w:val="4"/>
        </w:rPr>
        <w:t xml:space="preserve"> </w:t>
      </w:r>
      <w:r w:rsidRPr="00F40F41">
        <w:rPr>
          <w:rFonts w:ascii="Palatino Linotype" w:eastAsia="Arial" w:hAnsi="Palatino Linotype" w:cs="Arial"/>
          <w:i/>
          <w:spacing w:val="1"/>
        </w:rPr>
        <w:t>fr</w:t>
      </w:r>
      <w:r w:rsidRPr="00F40F41">
        <w:rPr>
          <w:rFonts w:ascii="Palatino Linotype" w:eastAsia="Arial" w:hAnsi="Palatino Linotype" w:cs="Arial"/>
          <w:i/>
        </w:rPr>
        <w:t>acc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es</w:t>
      </w:r>
      <w:r w:rsidRPr="00F40F41">
        <w:rPr>
          <w:rFonts w:ascii="Palatino Linotype" w:eastAsia="Arial" w:hAnsi="Palatino Linotype" w:cs="Arial"/>
          <w:i/>
          <w:spacing w:val="3"/>
        </w:rPr>
        <w:t xml:space="preserve"> </w:t>
      </w:r>
      <w:r w:rsidRPr="00F40F41">
        <w:rPr>
          <w:rFonts w:ascii="Palatino Linotype" w:eastAsia="Arial" w:hAnsi="Palatino Linotype" w:cs="Arial"/>
          <w:i/>
        </w:rPr>
        <w:t>I</w:t>
      </w:r>
      <w:r w:rsidRPr="00F40F41">
        <w:rPr>
          <w:rFonts w:ascii="Palatino Linotype" w:eastAsia="Arial" w:hAnsi="Palatino Linotype" w:cs="Arial"/>
          <w:i/>
          <w:spacing w:val="7"/>
        </w:rPr>
        <w:t xml:space="preserve"> </w:t>
      </w:r>
      <w:r w:rsidRPr="00F40F41">
        <w:rPr>
          <w:rFonts w:ascii="Palatino Linotype" w:eastAsia="Arial" w:hAnsi="Palatino Linotype" w:cs="Arial"/>
          <w:i/>
        </w:rPr>
        <w:t>y</w:t>
      </w:r>
      <w:r w:rsidRPr="00F40F41">
        <w:rPr>
          <w:rFonts w:ascii="Palatino Linotype" w:eastAsia="Arial" w:hAnsi="Palatino Linotype" w:cs="Arial"/>
          <w:i/>
          <w:spacing w:val="1"/>
        </w:rPr>
        <w:t xml:space="preserve"> I</w:t>
      </w:r>
      <w:r w:rsidRPr="00F40F41">
        <w:rPr>
          <w:rFonts w:ascii="Palatino Linotype" w:eastAsia="Arial" w:hAnsi="Palatino Linotype" w:cs="Arial"/>
          <w:i/>
          <w:spacing w:val="-1"/>
        </w:rPr>
        <w:t>I</w:t>
      </w:r>
      <w:r w:rsidRPr="00F40F41">
        <w:rPr>
          <w:rFonts w:ascii="Palatino Linotype" w:eastAsia="Arial" w:hAnsi="Palatino Linotype" w:cs="Arial"/>
          <w:i/>
        </w:rPr>
        <w:t>I</w:t>
      </w:r>
      <w:r w:rsidRPr="00F40F41">
        <w:rPr>
          <w:rFonts w:ascii="Palatino Linotype" w:eastAsia="Arial" w:hAnsi="Palatino Linotype" w:cs="Arial"/>
          <w:i/>
          <w:spacing w:val="7"/>
        </w:rPr>
        <w:t xml:space="preserve"> </w:t>
      </w:r>
      <w:r w:rsidRPr="00F40F41">
        <w:rPr>
          <w:rFonts w:ascii="Palatino Linotype" w:eastAsia="Arial" w:hAnsi="Palatino Linotype" w:cs="Arial"/>
          <w:i/>
        </w:rPr>
        <w:t>de</w:t>
      </w:r>
      <w:r w:rsidRPr="00F40F41">
        <w:rPr>
          <w:rFonts w:ascii="Palatino Linotype" w:eastAsia="Arial" w:hAnsi="Palatino Linotype" w:cs="Arial"/>
          <w:i/>
          <w:spacing w:val="5"/>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L</w:t>
      </w:r>
      <w:r w:rsidRPr="00F40F41">
        <w:rPr>
          <w:rFonts w:ascii="Palatino Linotype" w:eastAsia="Arial" w:hAnsi="Palatino Linotype" w:cs="Arial"/>
          <w:i/>
          <w:spacing w:val="-1"/>
        </w:rPr>
        <w:t>e</w:t>
      </w:r>
      <w:r w:rsidRPr="00F40F41">
        <w:rPr>
          <w:rFonts w:ascii="Palatino Linotype" w:eastAsia="Arial" w:hAnsi="Palatino Linotype" w:cs="Arial"/>
          <w:i/>
        </w:rPr>
        <w:t>y</w:t>
      </w:r>
      <w:r w:rsidRPr="00F40F41">
        <w:rPr>
          <w:rFonts w:ascii="Palatino Linotype" w:eastAsia="Arial" w:hAnsi="Palatino Linotype" w:cs="Arial"/>
          <w:i/>
          <w:spacing w:val="3"/>
        </w:rPr>
        <w:t xml:space="preserve"> </w:t>
      </w:r>
      <w:r w:rsidRPr="00F40F41">
        <w:rPr>
          <w:rFonts w:ascii="Palatino Linotype" w:eastAsia="Arial" w:hAnsi="Palatino Linotype" w:cs="Arial"/>
          <w:i/>
        </w:rPr>
        <w:t>F</w:t>
      </w:r>
      <w:r w:rsidRPr="00F40F41">
        <w:rPr>
          <w:rFonts w:ascii="Palatino Linotype" w:eastAsia="Arial" w:hAnsi="Palatino Linotype" w:cs="Arial"/>
          <w:i/>
          <w:spacing w:val="-1"/>
        </w:rPr>
        <w:t>e</w:t>
      </w:r>
      <w:r w:rsidRPr="00F40F41">
        <w:rPr>
          <w:rFonts w:ascii="Palatino Linotype" w:eastAsia="Arial" w:hAnsi="Palatino Linotype" w:cs="Arial"/>
          <w:i/>
        </w:rPr>
        <w:t>d</w:t>
      </w:r>
      <w:r w:rsidRPr="00F40F41">
        <w:rPr>
          <w:rFonts w:ascii="Palatino Linotype" w:eastAsia="Arial" w:hAnsi="Palatino Linotype" w:cs="Arial"/>
          <w:i/>
          <w:spacing w:val="-1"/>
        </w:rPr>
        <w:t>e</w:t>
      </w:r>
      <w:r w:rsidRPr="00F40F41">
        <w:rPr>
          <w:rFonts w:ascii="Palatino Linotype" w:eastAsia="Arial" w:hAnsi="Palatino Linotype" w:cs="Arial"/>
          <w:i/>
          <w:spacing w:val="1"/>
        </w:rPr>
        <w:t>r</w:t>
      </w:r>
      <w:r w:rsidRPr="00F40F41">
        <w:rPr>
          <w:rFonts w:ascii="Palatino Linotype" w:eastAsia="Arial" w:hAnsi="Palatino Linotype" w:cs="Arial"/>
          <w:i/>
        </w:rPr>
        <w:t>al</w:t>
      </w:r>
      <w:r w:rsidRPr="00F40F41">
        <w:rPr>
          <w:rFonts w:ascii="Palatino Linotype" w:eastAsia="Arial" w:hAnsi="Palatino Linotype" w:cs="Arial"/>
          <w:i/>
          <w:spacing w:val="4"/>
        </w:rPr>
        <w:t xml:space="preserve"> </w:t>
      </w:r>
      <w:r w:rsidRPr="00F40F41">
        <w:rPr>
          <w:rFonts w:ascii="Palatino Linotype" w:eastAsia="Arial" w:hAnsi="Palatino Linotype" w:cs="Arial"/>
          <w:i/>
        </w:rPr>
        <w:t>de</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2"/>
        </w:rPr>
        <w:t>T</w:t>
      </w:r>
      <w:r w:rsidRPr="00F40F41">
        <w:rPr>
          <w:rFonts w:ascii="Palatino Linotype" w:eastAsia="Arial" w:hAnsi="Palatino Linotype" w:cs="Arial"/>
          <w:i/>
          <w:spacing w:val="1"/>
        </w:rPr>
        <w:t>r</w:t>
      </w:r>
      <w:r w:rsidRPr="00F40F41">
        <w:rPr>
          <w:rFonts w:ascii="Palatino Linotype" w:eastAsia="Arial" w:hAnsi="Palatino Linotype" w:cs="Arial"/>
          <w:i/>
          <w:spacing w:val="-3"/>
        </w:rPr>
        <w:t>a</w:t>
      </w:r>
      <w:r w:rsidRPr="00F40F41">
        <w:rPr>
          <w:rFonts w:ascii="Palatino Linotype" w:eastAsia="Arial" w:hAnsi="Palatino Linotype" w:cs="Arial"/>
          <w:i/>
        </w:rPr>
        <w:t>ns</w:t>
      </w:r>
      <w:r w:rsidRPr="00F40F41">
        <w:rPr>
          <w:rFonts w:ascii="Palatino Linotype" w:eastAsia="Arial" w:hAnsi="Palatino Linotype" w:cs="Arial"/>
          <w:i/>
          <w:spacing w:val="-1"/>
        </w:rPr>
        <w:t>p</w:t>
      </w:r>
      <w:r w:rsidRPr="00F40F41">
        <w:rPr>
          <w:rFonts w:ascii="Palatino Linotype" w:eastAsia="Arial" w:hAnsi="Palatino Linotype" w:cs="Arial"/>
          <w:i/>
        </w:rPr>
        <w:t>arenc</w:t>
      </w:r>
      <w:r w:rsidRPr="00F40F41">
        <w:rPr>
          <w:rFonts w:ascii="Palatino Linotype" w:eastAsia="Arial" w:hAnsi="Palatino Linotype" w:cs="Arial"/>
          <w:i/>
          <w:spacing w:val="-1"/>
        </w:rPr>
        <w:t>i</w:t>
      </w:r>
      <w:r w:rsidRPr="00F40F41">
        <w:rPr>
          <w:rFonts w:ascii="Palatino Linotype" w:eastAsia="Arial" w:hAnsi="Palatino Linotype" w:cs="Arial"/>
          <w:i/>
        </w:rPr>
        <w:t>a</w:t>
      </w:r>
      <w:r w:rsidRPr="00F40F41">
        <w:rPr>
          <w:rFonts w:ascii="Palatino Linotype" w:eastAsia="Arial" w:hAnsi="Palatino Linotype" w:cs="Arial"/>
          <w:i/>
          <w:spacing w:val="5"/>
        </w:rPr>
        <w:t xml:space="preserve"> </w:t>
      </w:r>
      <w:r w:rsidRPr="00F40F41">
        <w:rPr>
          <w:rFonts w:ascii="Palatino Linotype" w:eastAsia="Arial" w:hAnsi="Palatino Linotype" w:cs="Arial"/>
          <w:i/>
        </w:rPr>
        <w:t>y</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A</w:t>
      </w:r>
      <w:r w:rsidRPr="00F40F41">
        <w:rPr>
          <w:rFonts w:ascii="Palatino Linotype" w:eastAsia="Arial" w:hAnsi="Palatino Linotype" w:cs="Arial"/>
          <w:i/>
        </w:rPr>
        <w:t>cceso a</w:t>
      </w:r>
      <w:r w:rsidRPr="00F40F41">
        <w:rPr>
          <w:rFonts w:ascii="Palatino Linotype" w:eastAsia="Arial" w:hAnsi="Palatino Linotype" w:cs="Arial"/>
          <w:i/>
          <w:spacing w:val="5"/>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5"/>
        </w:rPr>
        <w:t xml:space="preserve"> </w:t>
      </w:r>
      <w:r w:rsidRPr="00F40F41">
        <w:rPr>
          <w:rFonts w:ascii="Palatino Linotype" w:eastAsia="Arial" w:hAnsi="Palatino Linotype" w:cs="Arial"/>
          <w:i/>
          <w:spacing w:val="1"/>
        </w:rPr>
        <w:t>I</w:t>
      </w:r>
      <w:r w:rsidRPr="00F40F41">
        <w:rPr>
          <w:rFonts w:ascii="Palatino Linotype" w:eastAsia="Arial" w:hAnsi="Palatino Linotype" w:cs="Arial"/>
          <w:i/>
          <w:spacing w:val="-3"/>
        </w:rPr>
        <w:t>n</w:t>
      </w:r>
      <w:r w:rsidRPr="00F40F41">
        <w:rPr>
          <w:rFonts w:ascii="Palatino Linotype" w:eastAsia="Arial" w:hAnsi="Palatino Linotype" w:cs="Arial"/>
          <w:i/>
          <w:spacing w:val="1"/>
        </w:rPr>
        <w:t>f</w:t>
      </w:r>
      <w:r w:rsidRPr="00F40F41">
        <w:rPr>
          <w:rFonts w:ascii="Palatino Linotype" w:eastAsia="Arial" w:hAnsi="Palatino Linotype" w:cs="Arial"/>
          <w:i/>
        </w:rPr>
        <w:t>o</w:t>
      </w:r>
      <w:r w:rsidRPr="00F40F41">
        <w:rPr>
          <w:rFonts w:ascii="Palatino Linotype" w:eastAsia="Arial" w:hAnsi="Palatino Linotype" w:cs="Arial"/>
          <w:i/>
          <w:spacing w:val="-2"/>
        </w:rPr>
        <w:t>r</w:t>
      </w:r>
      <w:r w:rsidRPr="00F40F41">
        <w:rPr>
          <w:rFonts w:ascii="Palatino Linotype" w:eastAsia="Arial" w:hAnsi="Palatino Linotype" w:cs="Arial"/>
          <w:i/>
          <w:spacing w:val="1"/>
        </w:rPr>
        <w:t>m</w:t>
      </w:r>
      <w:r w:rsidRPr="00F40F41">
        <w:rPr>
          <w:rFonts w:ascii="Palatino Linotype" w:eastAsia="Arial" w:hAnsi="Palatino Linotype" w:cs="Arial"/>
          <w:i/>
        </w:rPr>
        <w:t>ac</w:t>
      </w:r>
      <w:r w:rsidRPr="00F40F41">
        <w:rPr>
          <w:rFonts w:ascii="Palatino Linotype" w:eastAsia="Arial" w:hAnsi="Palatino Linotype" w:cs="Arial"/>
          <w:i/>
          <w:spacing w:val="-1"/>
        </w:rPr>
        <w:t>i</w:t>
      </w:r>
      <w:r w:rsidRPr="00F40F41">
        <w:rPr>
          <w:rFonts w:ascii="Palatino Linotype" w:eastAsia="Arial" w:hAnsi="Palatino Linotype" w:cs="Arial"/>
          <w:i/>
        </w:rPr>
        <w:t xml:space="preserve">ón </w:t>
      </w:r>
      <w:r w:rsidRPr="00F40F41">
        <w:rPr>
          <w:rFonts w:ascii="Palatino Linotype" w:eastAsia="Arial" w:hAnsi="Palatino Linotype" w:cs="Arial"/>
          <w:i/>
          <w:spacing w:val="-1"/>
        </w:rPr>
        <w:t>P</w:t>
      </w:r>
      <w:r w:rsidRPr="00F40F41">
        <w:rPr>
          <w:rFonts w:ascii="Palatino Linotype" w:eastAsia="Arial" w:hAnsi="Palatino Linotype" w:cs="Arial"/>
          <w:i/>
        </w:rPr>
        <w:t>ú</w:t>
      </w:r>
      <w:r w:rsidRPr="00F40F41">
        <w:rPr>
          <w:rFonts w:ascii="Palatino Linotype" w:eastAsia="Arial" w:hAnsi="Palatino Linotype" w:cs="Arial"/>
          <w:i/>
          <w:spacing w:val="-1"/>
        </w:rPr>
        <w:t>bli</w:t>
      </w:r>
      <w:r w:rsidRPr="00F40F41">
        <w:rPr>
          <w:rFonts w:ascii="Palatino Linotype" w:eastAsia="Arial" w:hAnsi="Palatino Linotype" w:cs="Arial"/>
          <w:i/>
        </w:rPr>
        <w:t>ca</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G</w:t>
      </w:r>
      <w:r w:rsidRPr="00F40F41">
        <w:rPr>
          <w:rFonts w:ascii="Palatino Linotype" w:eastAsia="Arial" w:hAnsi="Palatino Linotype" w:cs="Arial"/>
          <w:i/>
        </w:rPr>
        <w:t>u</w:t>
      </w:r>
      <w:r w:rsidRPr="00F40F41">
        <w:rPr>
          <w:rFonts w:ascii="Palatino Linotype" w:eastAsia="Arial" w:hAnsi="Palatino Linotype" w:cs="Arial"/>
          <w:i/>
          <w:spacing w:val="-1"/>
        </w:rPr>
        <w:t>b</w:t>
      </w:r>
      <w:r w:rsidRPr="00F40F41">
        <w:rPr>
          <w:rFonts w:ascii="Palatino Linotype" w:eastAsia="Arial" w:hAnsi="Palatino Linotype" w:cs="Arial"/>
          <w:i/>
        </w:rPr>
        <w:t>ern</w:t>
      </w:r>
      <w:r w:rsidRPr="00F40F41">
        <w:rPr>
          <w:rFonts w:ascii="Palatino Linotype" w:eastAsia="Arial" w:hAnsi="Palatino Linotype" w:cs="Arial"/>
          <w:i/>
          <w:spacing w:val="-3"/>
        </w:rPr>
        <w:t>a</w:t>
      </w:r>
      <w:r w:rsidRPr="00F40F41">
        <w:rPr>
          <w:rFonts w:ascii="Palatino Linotype" w:eastAsia="Arial" w:hAnsi="Palatino Linotype" w:cs="Arial"/>
          <w:i/>
          <w:spacing w:val="1"/>
        </w:rPr>
        <w:t>m</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rPr>
        <w:t>al</w:t>
      </w:r>
      <w:r w:rsidRPr="00F40F41">
        <w:rPr>
          <w:rFonts w:ascii="Palatino Linotype" w:eastAsia="Arial" w:hAnsi="Palatino Linotype" w:cs="Arial"/>
          <w:i/>
          <w:spacing w:val="-2"/>
        </w:rPr>
        <w:t xml:space="preserve"> </w:t>
      </w:r>
      <w:r w:rsidRPr="00F40F41">
        <w:rPr>
          <w:rFonts w:ascii="Palatino Linotype" w:eastAsia="Arial" w:hAnsi="Palatino Linotype" w:cs="Arial"/>
          <w:i/>
        </w:rPr>
        <w:t>el</w:t>
      </w:r>
      <w:r w:rsidRPr="00F40F41">
        <w:rPr>
          <w:rFonts w:ascii="Palatino Linotype" w:eastAsia="Arial" w:hAnsi="Palatino Linotype" w:cs="Arial"/>
          <w:i/>
          <w:spacing w:val="2"/>
        </w:rPr>
        <w:t xml:space="preserve"> </w:t>
      </w:r>
      <w:r w:rsidRPr="00F40F41">
        <w:rPr>
          <w:rFonts w:ascii="Palatino Linotype" w:eastAsia="Arial" w:hAnsi="Palatino Linotype" w:cs="Arial"/>
          <w:i/>
        </w:rPr>
        <w:t>n</w:t>
      </w:r>
      <w:r w:rsidRPr="00F40F41">
        <w:rPr>
          <w:rFonts w:ascii="Palatino Linotype" w:eastAsia="Arial" w:hAnsi="Palatino Linotype" w:cs="Arial"/>
          <w:i/>
          <w:spacing w:val="-1"/>
        </w:rPr>
        <w:t>o</w:t>
      </w:r>
      <w:r w:rsidRPr="00F40F41">
        <w:rPr>
          <w:rFonts w:ascii="Palatino Linotype" w:eastAsia="Arial" w:hAnsi="Palatino Linotype" w:cs="Arial"/>
          <w:i/>
          <w:spacing w:val="1"/>
        </w:rPr>
        <w:t>m</w:t>
      </w:r>
      <w:r w:rsidRPr="00F40F41">
        <w:rPr>
          <w:rFonts w:ascii="Palatino Linotype" w:eastAsia="Arial" w:hAnsi="Palatino Linotype" w:cs="Arial"/>
          <w:i/>
        </w:rPr>
        <w:t>bre</w:t>
      </w:r>
      <w:r w:rsidRPr="00F40F41">
        <w:rPr>
          <w:rFonts w:ascii="Palatino Linotype" w:eastAsia="Arial" w:hAnsi="Palatino Linotype" w:cs="Arial"/>
          <w:i/>
          <w:spacing w:val="1"/>
        </w:rPr>
        <w:t xml:space="preserve"> </w:t>
      </w:r>
      <w:r w:rsidRPr="00F40F41">
        <w:rPr>
          <w:rFonts w:ascii="Palatino Linotype" w:eastAsia="Arial" w:hAnsi="Palatino Linotype" w:cs="Arial"/>
          <w:i/>
        </w:rPr>
        <w:t xml:space="preserve">de </w:t>
      </w:r>
      <w:r w:rsidRPr="00F40F41">
        <w:rPr>
          <w:rFonts w:ascii="Palatino Linotype" w:eastAsia="Arial" w:hAnsi="Palatino Linotype" w:cs="Arial"/>
          <w:i/>
          <w:spacing w:val="-1"/>
        </w:rPr>
        <w:t>l</w:t>
      </w:r>
      <w:r w:rsidRPr="00F40F41">
        <w:rPr>
          <w:rFonts w:ascii="Palatino Linotype" w:eastAsia="Arial" w:hAnsi="Palatino Linotype" w:cs="Arial"/>
          <w:i/>
        </w:rPr>
        <w:t>os</w:t>
      </w:r>
      <w:r w:rsidRPr="00F40F41">
        <w:rPr>
          <w:rFonts w:ascii="Palatino Linotype" w:eastAsia="Arial" w:hAnsi="Palatino Linotype" w:cs="Arial"/>
          <w:i/>
          <w:spacing w:val="3"/>
        </w:rPr>
        <w:t xml:space="preserve"> </w:t>
      </w:r>
      <w:r w:rsidRPr="00F40F41">
        <w:rPr>
          <w:rFonts w:ascii="Palatino Linotype" w:eastAsia="Arial" w:hAnsi="Palatino Linotype" w:cs="Arial"/>
          <w:i/>
        </w:rPr>
        <w:t>s</w:t>
      </w:r>
      <w:r w:rsidRPr="00F40F41">
        <w:rPr>
          <w:rFonts w:ascii="Palatino Linotype" w:eastAsia="Arial" w:hAnsi="Palatino Linotype" w:cs="Arial"/>
          <w:i/>
          <w:spacing w:val="-3"/>
        </w:rPr>
        <w:t>e</w:t>
      </w:r>
      <w:r w:rsidRPr="00F40F41">
        <w:rPr>
          <w:rFonts w:ascii="Palatino Linotype" w:eastAsia="Arial" w:hAnsi="Palatino Linotype" w:cs="Arial"/>
          <w:i/>
          <w:spacing w:val="1"/>
        </w:rPr>
        <w:t>r</w:t>
      </w:r>
      <w:r w:rsidRPr="00F40F41">
        <w:rPr>
          <w:rFonts w:ascii="Palatino Linotype" w:eastAsia="Arial" w:hAnsi="Palatino Linotype" w:cs="Arial"/>
          <w:i/>
          <w:spacing w:val="-2"/>
        </w:rPr>
        <w:t>v</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o</w:t>
      </w:r>
      <w:r w:rsidRPr="00F40F41">
        <w:rPr>
          <w:rFonts w:ascii="Palatino Linotype" w:eastAsia="Arial" w:hAnsi="Palatino Linotype" w:cs="Arial"/>
          <w:i/>
          <w:spacing w:val="1"/>
        </w:rPr>
        <w:t>r</w:t>
      </w:r>
      <w:r w:rsidRPr="00F40F41">
        <w:rPr>
          <w:rFonts w:ascii="Palatino Linotype" w:eastAsia="Arial" w:hAnsi="Palatino Linotype" w:cs="Arial"/>
          <w:i/>
        </w:rPr>
        <w:t>es</w:t>
      </w:r>
      <w:r w:rsidRPr="00F40F41">
        <w:rPr>
          <w:rFonts w:ascii="Palatino Linotype" w:eastAsia="Arial" w:hAnsi="Palatino Linotype" w:cs="Arial"/>
          <w:i/>
          <w:spacing w:val="3"/>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ú</w:t>
      </w:r>
      <w:r w:rsidRPr="00F40F41">
        <w:rPr>
          <w:rFonts w:ascii="Palatino Linotype" w:eastAsia="Arial" w:hAnsi="Palatino Linotype" w:cs="Arial"/>
          <w:i/>
        </w:rPr>
        <w:t>b</w:t>
      </w:r>
      <w:r w:rsidRPr="00F40F41">
        <w:rPr>
          <w:rFonts w:ascii="Palatino Linotype" w:eastAsia="Arial" w:hAnsi="Palatino Linotype" w:cs="Arial"/>
          <w:i/>
          <w:spacing w:val="-1"/>
        </w:rPr>
        <w:t>li</w:t>
      </w:r>
      <w:r w:rsidRPr="00F40F41">
        <w:rPr>
          <w:rFonts w:ascii="Palatino Linotype" w:eastAsia="Arial" w:hAnsi="Palatino Linotype" w:cs="Arial"/>
          <w:i/>
        </w:rPr>
        <w:t>cos</w:t>
      </w:r>
      <w:r w:rsidRPr="00F40F41">
        <w:rPr>
          <w:rFonts w:ascii="Palatino Linotype" w:eastAsia="Arial" w:hAnsi="Palatino Linotype" w:cs="Arial"/>
          <w:i/>
          <w:spacing w:val="1"/>
        </w:rPr>
        <w:t xml:space="preserve"> </w:t>
      </w:r>
      <w:r w:rsidRPr="00F40F41">
        <w:rPr>
          <w:rFonts w:ascii="Palatino Linotype" w:eastAsia="Arial" w:hAnsi="Palatino Linotype" w:cs="Arial"/>
          <w:i/>
        </w:rPr>
        <w:t>es</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i</w:t>
      </w:r>
      <w:r w:rsidRPr="00F40F41">
        <w:rPr>
          <w:rFonts w:ascii="Palatino Linotype" w:eastAsia="Arial" w:hAnsi="Palatino Linotype" w:cs="Arial"/>
          <w:i/>
          <w:spacing w:val="-3"/>
        </w:rPr>
        <w:t>n</w:t>
      </w:r>
      <w:r w:rsidRPr="00F40F41">
        <w:rPr>
          <w:rFonts w:ascii="Palatino Linotype" w:eastAsia="Arial" w:hAnsi="Palatino Linotype" w:cs="Arial"/>
          <w:i/>
          <w:spacing w:val="1"/>
        </w:rPr>
        <w:t>f</w:t>
      </w:r>
      <w:r w:rsidRPr="00F40F41">
        <w:rPr>
          <w:rFonts w:ascii="Palatino Linotype" w:eastAsia="Arial" w:hAnsi="Palatino Linotype" w:cs="Arial"/>
          <w:i/>
        </w:rPr>
        <w:t>o</w:t>
      </w:r>
      <w:r w:rsidRPr="00F40F41">
        <w:rPr>
          <w:rFonts w:ascii="Palatino Linotype" w:eastAsia="Arial" w:hAnsi="Palatino Linotype" w:cs="Arial"/>
          <w:i/>
          <w:spacing w:val="-2"/>
        </w:rPr>
        <w:t>r</w:t>
      </w:r>
      <w:r w:rsidRPr="00F40F41">
        <w:rPr>
          <w:rFonts w:ascii="Palatino Linotype" w:eastAsia="Arial" w:hAnsi="Palatino Linotype" w:cs="Arial"/>
          <w:i/>
          <w:spacing w:val="1"/>
        </w:rPr>
        <w:t>m</w:t>
      </w:r>
      <w:r w:rsidRPr="00F40F41">
        <w:rPr>
          <w:rFonts w:ascii="Palatino Linotype" w:eastAsia="Arial" w:hAnsi="Palatino Linotype" w:cs="Arial"/>
          <w:i/>
        </w:rPr>
        <w:t>ac</w:t>
      </w:r>
      <w:r w:rsidRPr="00F40F41">
        <w:rPr>
          <w:rFonts w:ascii="Palatino Linotype" w:eastAsia="Arial" w:hAnsi="Palatino Linotype" w:cs="Arial"/>
          <w:i/>
          <w:spacing w:val="-4"/>
        </w:rPr>
        <w:t>i</w:t>
      </w:r>
      <w:r w:rsidRPr="00F40F41">
        <w:rPr>
          <w:rFonts w:ascii="Palatino Linotype" w:eastAsia="Arial" w:hAnsi="Palatino Linotype" w:cs="Arial"/>
          <w:i/>
        </w:rPr>
        <w:t>ón</w:t>
      </w:r>
      <w:r w:rsidRPr="00F40F41">
        <w:rPr>
          <w:rFonts w:ascii="Palatino Linotype" w:eastAsia="Arial" w:hAnsi="Palatino Linotype" w:cs="Arial"/>
          <w:i/>
          <w:spacing w:val="3"/>
        </w:rPr>
        <w:t xml:space="preserve"> </w:t>
      </w:r>
      <w:r w:rsidRPr="00F40F41">
        <w:rPr>
          <w:rFonts w:ascii="Palatino Linotype" w:eastAsia="Arial" w:hAnsi="Palatino Linotype" w:cs="Arial"/>
          <w:i/>
        </w:rPr>
        <w:t>de</w:t>
      </w:r>
      <w:r w:rsidRPr="00F40F41">
        <w:rPr>
          <w:rFonts w:ascii="Palatino Linotype" w:eastAsia="Arial" w:hAnsi="Palatino Linotype" w:cs="Arial"/>
          <w:i/>
          <w:spacing w:val="3"/>
        </w:rPr>
        <w:t xml:space="preserve"> </w:t>
      </w:r>
      <w:r w:rsidRPr="00F40F41">
        <w:rPr>
          <w:rFonts w:ascii="Palatino Linotype" w:eastAsia="Arial" w:hAnsi="Palatino Linotype" w:cs="Arial"/>
          <w:i/>
        </w:rPr>
        <w:t>n</w:t>
      </w:r>
      <w:r w:rsidRPr="00F40F41">
        <w:rPr>
          <w:rFonts w:ascii="Palatino Linotype" w:eastAsia="Arial" w:hAnsi="Palatino Linotype" w:cs="Arial"/>
          <w:i/>
          <w:spacing w:val="-3"/>
        </w:rPr>
        <w:t>a</w:t>
      </w:r>
      <w:r w:rsidRPr="00F40F41">
        <w:rPr>
          <w:rFonts w:ascii="Palatino Linotype" w:eastAsia="Arial" w:hAnsi="Palatino Linotype" w:cs="Arial"/>
          <w:i/>
          <w:spacing w:val="1"/>
        </w:rPr>
        <w:t>t</w:t>
      </w:r>
      <w:r w:rsidRPr="00F40F41">
        <w:rPr>
          <w:rFonts w:ascii="Palatino Linotype" w:eastAsia="Arial" w:hAnsi="Palatino Linotype" w:cs="Arial"/>
          <w:i/>
        </w:rPr>
        <w:t>ura</w:t>
      </w:r>
      <w:r w:rsidRPr="00F40F41">
        <w:rPr>
          <w:rFonts w:ascii="Palatino Linotype" w:eastAsia="Arial" w:hAnsi="Palatino Linotype" w:cs="Arial"/>
          <w:i/>
          <w:spacing w:val="-1"/>
        </w:rPr>
        <w:t>l</w:t>
      </w:r>
      <w:r w:rsidRPr="00F40F41">
        <w:rPr>
          <w:rFonts w:ascii="Palatino Linotype" w:eastAsia="Arial" w:hAnsi="Palatino Linotype" w:cs="Arial"/>
          <w:i/>
        </w:rPr>
        <w:t>e</w:t>
      </w:r>
      <w:r w:rsidRPr="00F40F41">
        <w:rPr>
          <w:rFonts w:ascii="Palatino Linotype" w:eastAsia="Arial" w:hAnsi="Palatino Linotype" w:cs="Arial"/>
          <w:i/>
          <w:spacing w:val="-3"/>
        </w:rPr>
        <w:t>z</w:t>
      </w:r>
      <w:r w:rsidRPr="00F40F41">
        <w:rPr>
          <w:rFonts w:ascii="Palatino Linotype" w:eastAsia="Arial" w:hAnsi="Palatino Linotype" w:cs="Arial"/>
          <w:i/>
        </w:rPr>
        <w:t>a p</w:t>
      </w:r>
      <w:r w:rsidRPr="00F40F41">
        <w:rPr>
          <w:rFonts w:ascii="Palatino Linotype" w:eastAsia="Arial" w:hAnsi="Palatino Linotype" w:cs="Arial"/>
          <w:i/>
          <w:spacing w:val="-1"/>
        </w:rPr>
        <w:t>ú</w:t>
      </w:r>
      <w:r w:rsidRPr="00F40F41">
        <w:rPr>
          <w:rFonts w:ascii="Palatino Linotype" w:eastAsia="Arial" w:hAnsi="Palatino Linotype" w:cs="Arial"/>
          <w:i/>
        </w:rPr>
        <w:t>b</w:t>
      </w:r>
      <w:r w:rsidRPr="00F40F41">
        <w:rPr>
          <w:rFonts w:ascii="Palatino Linotype" w:eastAsia="Arial" w:hAnsi="Palatino Linotype" w:cs="Arial"/>
          <w:i/>
          <w:spacing w:val="-1"/>
        </w:rPr>
        <w:t>li</w:t>
      </w:r>
      <w:r w:rsidRPr="00F40F41">
        <w:rPr>
          <w:rFonts w:ascii="Palatino Linotype" w:eastAsia="Arial" w:hAnsi="Palatino Linotype" w:cs="Arial"/>
          <w:i/>
        </w:rPr>
        <w:t>ca.</w:t>
      </w:r>
      <w:r w:rsidRPr="00F40F41">
        <w:rPr>
          <w:rFonts w:ascii="Palatino Linotype" w:eastAsia="Arial" w:hAnsi="Palatino Linotype" w:cs="Arial"/>
          <w:i/>
          <w:spacing w:val="7"/>
        </w:rPr>
        <w:t xml:space="preserve"> </w:t>
      </w:r>
      <w:r w:rsidRPr="00F40F41">
        <w:rPr>
          <w:rFonts w:ascii="Palatino Linotype" w:eastAsia="Arial" w:hAnsi="Palatino Linotype" w:cs="Arial"/>
          <w:i/>
          <w:spacing w:val="-1"/>
        </w:rPr>
        <w:t>N</w:t>
      </w:r>
      <w:r w:rsidRPr="00F40F41">
        <w:rPr>
          <w:rFonts w:ascii="Palatino Linotype" w:eastAsia="Arial" w:hAnsi="Palatino Linotype" w:cs="Arial"/>
          <w:i/>
        </w:rPr>
        <w:t>o</w:t>
      </w:r>
      <w:r w:rsidRPr="00F40F41">
        <w:rPr>
          <w:rFonts w:ascii="Palatino Linotype" w:eastAsia="Arial" w:hAnsi="Palatino Linotype" w:cs="Arial"/>
          <w:i/>
          <w:spacing w:val="3"/>
        </w:rPr>
        <w:t xml:space="preserve"> </w:t>
      </w:r>
      <w:r w:rsidRPr="00F40F41">
        <w:rPr>
          <w:rFonts w:ascii="Palatino Linotype" w:eastAsia="Arial" w:hAnsi="Palatino Linotype" w:cs="Arial"/>
          <w:i/>
        </w:rPr>
        <w:t>o</w:t>
      </w:r>
      <w:r w:rsidRPr="00F40F41">
        <w:rPr>
          <w:rFonts w:ascii="Palatino Linotype" w:eastAsia="Arial" w:hAnsi="Palatino Linotype" w:cs="Arial"/>
          <w:i/>
          <w:spacing w:val="-1"/>
        </w:rPr>
        <w:t>b</w:t>
      </w:r>
      <w:r w:rsidRPr="00F40F41">
        <w:rPr>
          <w:rFonts w:ascii="Palatino Linotype" w:eastAsia="Arial" w:hAnsi="Palatino Linotype" w:cs="Arial"/>
          <w:i/>
          <w:spacing w:val="-2"/>
        </w:rPr>
        <w:t>s</w:t>
      </w:r>
      <w:r w:rsidRPr="00F40F41">
        <w:rPr>
          <w:rFonts w:ascii="Palatino Linotype" w:eastAsia="Arial" w:hAnsi="Palatino Linotype" w:cs="Arial"/>
          <w:i/>
          <w:spacing w:val="1"/>
        </w:rPr>
        <w:t>t</w:t>
      </w:r>
      <w:r w:rsidRPr="00F40F41">
        <w:rPr>
          <w:rFonts w:ascii="Palatino Linotype" w:eastAsia="Arial" w:hAnsi="Palatino Linotype" w:cs="Arial"/>
          <w:i/>
        </w:rPr>
        <w:t>a</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rPr>
        <w:t>e</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o</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3"/>
        </w:rPr>
        <w:t>a</w:t>
      </w:r>
      <w:r w:rsidRPr="00F40F41">
        <w:rPr>
          <w:rFonts w:ascii="Palatino Linotype" w:eastAsia="Arial" w:hAnsi="Palatino Linotype" w:cs="Arial"/>
          <w:i/>
        </w:rPr>
        <w:t>nte</w:t>
      </w:r>
      <w:r w:rsidRPr="00F40F41">
        <w:rPr>
          <w:rFonts w:ascii="Palatino Linotype" w:eastAsia="Arial" w:hAnsi="Palatino Linotype" w:cs="Arial"/>
          <w:i/>
          <w:spacing w:val="1"/>
        </w:rPr>
        <w:t>r</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2"/>
        </w:rPr>
        <w:t>r</w:t>
      </w:r>
      <w:r w:rsidRPr="00F40F41">
        <w:rPr>
          <w:rFonts w:ascii="Palatino Linotype" w:eastAsia="Arial" w:hAnsi="Palatino Linotype" w:cs="Arial"/>
          <w:i/>
        </w:rPr>
        <w:t>,</w:t>
      </w:r>
      <w:r w:rsidRPr="00F40F41">
        <w:rPr>
          <w:rFonts w:ascii="Palatino Linotype" w:eastAsia="Arial" w:hAnsi="Palatino Linotype" w:cs="Arial"/>
          <w:i/>
          <w:spacing w:val="5"/>
        </w:rPr>
        <w:t xml:space="preserve"> </w:t>
      </w:r>
      <w:r w:rsidRPr="00F40F41">
        <w:rPr>
          <w:rFonts w:ascii="Palatino Linotype" w:eastAsia="Arial" w:hAnsi="Palatino Linotype" w:cs="Arial"/>
          <w:i/>
        </w:rPr>
        <w:t>el</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m</w:t>
      </w:r>
      <w:r w:rsidRPr="00F40F41">
        <w:rPr>
          <w:rFonts w:ascii="Palatino Linotype" w:eastAsia="Arial" w:hAnsi="Palatino Linotype" w:cs="Arial"/>
          <w:i/>
          <w:spacing w:val="-1"/>
        </w:rPr>
        <w:t>i</w:t>
      </w:r>
      <w:r w:rsidRPr="00F40F41">
        <w:rPr>
          <w:rFonts w:ascii="Palatino Linotype" w:eastAsia="Arial" w:hAnsi="Palatino Linotype" w:cs="Arial"/>
          <w:i/>
        </w:rPr>
        <w:t>s</w:t>
      </w:r>
      <w:r w:rsidRPr="00F40F41">
        <w:rPr>
          <w:rFonts w:ascii="Palatino Linotype" w:eastAsia="Arial" w:hAnsi="Palatino Linotype" w:cs="Arial"/>
          <w:i/>
          <w:spacing w:val="1"/>
        </w:rPr>
        <w:t>m</w:t>
      </w:r>
      <w:r w:rsidRPr="00F40F41">
        <w:rPr>
          <w:rFonts w:ascii="Palatino Linotype" w:eastAsia="Arial" w:hAnsi="Palatino Linotype" w:cs="Arial"/>
          <w:i/>
        </w:rPr>
        <w:t>o</w:t>
      </w:r>
      <w:r w:rsidRPr="00F40F41">
        <w:rPr>
          <w:rFonts w:ascii="Palatino Linotype" w:eastAsia="Arial" w:hAnsi="Palatino Linotype" w:cs="Arial"/>
          <w:i/>
          <w:spacing w:val="1"/>
        </w:rPr>
        <w:t xml:space="preserve"> </w:t>
      </w:r>
      <w:r w:rsidRPr="00F40F41">
        <w:rPr>
          <w:rFonts w:ascii="Palatino Linotype" w:eastAsia="Arial" w:hAnsi="Palatino Linotype" w:cs="Arial"/>
          <w:i/>
        </w:rPr>
        <w:lastRenderedPageBreak/>
        <w:t>prece</w:t>
      </w:r>
      <w:r w:rsidRPr="00F40F41">
        <w:rPr>
          <w:rFonts w:ascii="Palatino Linotype" w:eastAsia="Arial" w:hAnsi="Palatino Linotype" w:cs="Arial"/>
          <w:i/>
          <w:spacing w:val="-3"/>
        </w:rPr>
        <w:t>p</w:t>
      </w:r>
      <w:r w:rsidRPr="00F40F41">
        <w:rPr>
          <w:rFonts w:ascii="Palatino Linotype" w:eastAsia="Arial" w:hAnsi="Palatino Linotype" w:cs="Arial"/>
          <w:i/>
          <w:spacing w:val="-1"/>
        </w:rPr>
        <w:t>t</w:t>
      </w:r>
      <w:r w:rsidRPr="00F40F41">
        <w:rPr>
          <w:rFonts w:ascii="Palatino Linotype" w:eastAsia="Arial" w:hAnsi="Palatino Linotype" w:cs="Arial"/>
          <w:i/>
        </w:rPr>
        <w:t>o</w:t>
      </w:r>
      <w:r w:rsidRPr="00F40F41">
        <w:rPr>
          <w:rFonts w:ascii="Palatino Linotype" w:eastAsia="Arial" w:hAnsi="Palatino Linotype" w:cs="Arial"/>
          <w:i/>
          <w:spacing w:val="6"/>
        </w:rPr>
        <w:t xml:space="preserve"> </w:t>
      </w:r>
      <w:r w:rsidRPr="00F40F41">
        <w:rPr>
          <w:rFonts w:ascii="Palatino Linotype" w:eastAsia="Arial" w:hAnsi="Palatino Linotype" w:cs="Arial"/>
          <w:i/>
        </w:rPr>
        <w:t>e</w:t>
      </w:r>
      <w:r w:rsidRPr="00F40F41">
        <w:rPr>
          <w:rFonts w:ascii="Palatino Linotype" w:eastAsia="Arial" w:hAnsi="Palatino Linotype" w:cs="Arial"/>
          <w:i/>
          <w:spacing w:val="-3"/>
        </w:rPr>
        <w:t>s</w:t>
      </w:r>
      <w:r w:rsidRPr="00F40F41">
        <w:rPr>
          <w:rFonts w:ascii="Palatino Linotype" w:eastAsia="Arial" w:hAnsi="Palatino Linotype" w:cs="Arial"/>
          <w:i/>
          <w:spacing w:val="1"/>
        </w:rPr>
        <w:t>t</w:t>
      </w:r>
      <w:r w:rsidRPr="00F40F41">
        <w:rPr>
          <w:rFonts w:ascii="Palatino Linotype" w:eastAsia="Arial" w:hAnsi="Palatino Linotype" w:cs="Arial"/>
          <w:i/>
        </w:rPr>
        <w:t>a</w:t>
      </w:r>
      <w:r w:rsidRPr="00F40F41">
        <w:rPr>
          <w:rFonts w:ascii="Palatino Linotype" w:eastAsia="Arial" w:hAnsi="Palatino Linotype" w:cs="Arial"/>
          <w:i/>
          <w:spacing w:val="-1"/>
        </w:rPr>
        <w:t>bl</w:t>
      </w:r>
      <w:r w:rsidRPr="00F40F41">
        <w:rPr>
          <w:rFonts w:ascii="Palatino Linotype" w:eastAsia="Arial" w:hAnsi="Palatino Linotype" w:cs="Arial"/>
          <w:i/>
        </w:rPr>
        <w:t>ece</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6"/>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o</w:t>
      </w:r>
      <w:r w:rsidRPr="00F40F41">
        <w:rPr>
          <w:rFonts w:ascii="Palatino Linotype" w:eastAsia="Arial" w:hAnsi="Palatino Linotype" w:cs="Arial"/>
          <w:i/>
        </w:rPr>
        <w:t>s</w:t>
      </w:r>
      <w:r w:rsidRPr="00F40F41">
        <w:rPr>
          <w:rFonts w:ascii="Palatino Linotype" w:eastAsia="Arial" w:hAnsi="Palatino Linotype" w:cs="Arial"/>
          <w:i/>
          <w:spacing w:val="-1"/>
        </w:rPr>
        <w:t>i</w:t>
      </w:r>
      <w:r w:rsidRPr="00F40F41">
        <w:rPr>
          <w:rFonts w:ascii="Palatino Linotype" w:eastAsia="Arial" w:hAnsi="Palatino Linotype" w:cs="Arial"/>
          <w:i/>
        </w:rPr>
        <w:t>b</w:t>
      </w:r>
      <w:r w:rsidRPr="00F40F41">
        <w:rPr>
          <w:rFonts w:ascii="Palatino Linotype" w:eastAsia="Arial" w:hAnsi="Palatino Linotype" w:cs="Arial"/>
          <w:i/>
          <w:spacing w:val="-1"/>
        </w:rPr>
        <w:t>ili</w:t>
      </w:r>
      <w:r w:rsidRPr="00F40F41">
        <w:rPr>
          <w:rFonts w:ascii="Palatino Linotype" w:eastAsia="Arial" w:hAnsi="Palatino Linotype" w:cs="Arial"/>
          <w:i/>
        </w:rPr>
        <w:t>d</w:t>
      </w:r>
      <w:r w:rsidRPr="00F40F41">
        <w:rPr>
          <w:rFonts w:ascii="Palatino Linotype" w:eastAsia="Arial" w:hAnsi="Palatino Linotype" w:cs="Arial"/>
          <w:i/>
          <w:spacing w:val="-1"/>
        </w:rPr>
        <w:t>a</w:t>
      </w:r>
      <w:r w:rsidRPr="00F40F41">
        <w:rPr>
          <w:rFonts w:ascii="Palatino Linotype" w:eastAsia="Arial" w:hAnsi="Palatino Linotype" w:cs="Arial"/>
          <w:i/>
        </w:rPr>
        <w:t>d</w:t>
      </w:r>
      <w:r w:rsidRPr="00F40F41">
        <w:rPr>
          <w:rFonts w:ascii="Palatino Linotype" w:eastAsia="Arial" w:hAnsi="Palatino Linotype" w:cs="Arial"/>
          <w:i/>
          <w:spacing w:val="6"/>
        </w:rPr>
        <w:t xml:space="preserve"> </w:t>
      </w:r>
      <w:r w:rsidRPr="00F40F41">
        <w:rPr>
          <w:rFonts w:ascii="Palatino Linotype" w:eastAsia="Arial" w:hAnsi="Palatino Linotype" w:cs="Arial"/>
          <w:i/>
        </w:rPr>
        <w:t xml:space="preserve">de </w:t>
      </w:r>
      <w:r w:rsidRPr="00F40F41">
        <w:rPr>
          <w:rFonts w:ascii="Palatino Linotype" w:eastAsia="Arial" w:hAnsi="Palatino Linotype" w:cs="Arial"/>
          <w:i/>
          <w:spacing w:val="2"/>
        </w:rPr>
        <w:t>q</w:t>
      </w:r>
      <w:r w:rsidRPr="00F40F41">
        <w:rPr>
          <w:rFonts w:ascii="Palatino Linotype" w:eastAsia="Arial" w:hAnsi="Palatino Linotype" w:cs="Arial"/>
          <w:i/>
        </w:rPr>
        <w:t>ue</w:t>
      </w:r>
      <w:r w:rsidRPr="00F40F41">
        <w:rPr>
          <w:rFonts w:ascii="Palatino Linotype" w:eastAsia="Arial" w:hAnsi="Palatino Linotype" w:cs="Arial"/>
          <w:i/>
          <w:spacing w:val="3"/>
        </w:rPr>
        <w:t xml:space="preserve"> </w:t>
      </w:r>
      <w:r w:rsidRPr="00F40F41">
        <w:rPr>
          <w:rFonts w:ascii="Palatino Linotype" w:eastAsia="Arial" w:hAnsi="Palatino Linotype" w:cs="Arial"/>
          <w:i/>
        </w:rPr>
        <w:t>e</w:t>
      </w:r>
      <w:r w:rsidRPr="00F40F41">
        <w:rPr>
          <w:rFonts w:ascii="Palatino Linotype" w:eastAsia="Arial" w:hAnsi="Palatino Linotype" w:cs="Arial"/>
          <w:i/>
          <w:spacing w:val="-3"/>
        </w:rPr>
        <w:t>x</w:t>
      </w:r>
      <w:r w:rsidRPr="00F40F41">
        <w:rPr>
          <w:rFonts w:ascii="Palatino Linotype" w:eastAsia="Arial" w:hAnsi="Palatino Linotype" w:cs="Arial"/>
          <w:i/>
          <w:spacing w:val="-1"/>
        </w:rPr>
        <w:t>i</w:t>
      </w:r>
      <w:r w:rsidRPr="00F40F41">
        <w:rPr>
          <w:rFonts w:ascii="Palatino Linotype" w:eastAsia="Arial" w:hAnsi="Palatino Linotype" w:cs="Arial"/>
          <w:i/>
        </w:rPr>
        <w:t>s</w:t>
      </w:r>
      <w:r w:rsidRPr="00F40F41">
        <w:rPr>
          <w:rFonts w:ascii="Palatino Linotype" w:eastAsia="Arial" w:hAnsi="Palatino Linotype" w:cs="Arial"/>
          <w:i/>
          <w:spacing w:val="1"/>
        </w:rPr>
        <w:t>t</w:t>
      </w:r>
      <w:r w:rsidRPr="00F40F41">
        <w:rPr>
          <w:rFonts w:ascii="Palatino Linotype" w:eastAsia="Arial" w:hAnsi="Palatino Linotype" w:cs="Arial"/>
          <w:i/>
        </w:rPr>
        <w:t>an e</w:t>
      </w:r>
      <w:r w:rsidRPr="00F40F41">
        <w:rPr>
          <w:rFonts w:ascii="Palatino Linotype" w:eastAsia="Arial" w:hAnsi="Palatino Linotype" w:cs="Arial"/>
          <w:i/>
          <w:spacing w:val="-3"/>
        </w:rPr>
        <w:t>x</w:t>
      </w:r>
      <w:r w:rsidRPr="00F40F41">
        <w:rPr>
          <w:rFonts w:ascii="Palatino Linotype" w:eastAsia="Arial" w:hAnsi="Palatino Linotype" w:cs="Arial"/>
          <w:i/>
        </w:rPr>
        <w:t>ce</w:t>
      </w:r>
      <w:r w:rsidRPr="00F40F41">
        <w:rPr>
          <w:rFonts w:ascii="Palatino Linotype" w:eastAsia="Arial" w:hAnsi="Palatino Linotype" w:cs="Arial"/>
          <w:i/>
          <w:spacing w:val="-1"/>
        </w:rPr>
        <w:t>p</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es</w:t>
      </w:r>
      <w:r w:rsidRPr="00F40F41">
        <w:rPr>
          <w:rFonts w:ascii="Palatino Linotype" w:eastAsia="Arial" w:hAnsi="Palatino Linotype" w:cs="Arial"/>
          <w:i/>
          <w:spacing w:val="20"/>
        </w:rPr>
        <w:t xml:space="preserve"> </w:t>
      </w:r>
      <w:r w:rsidRPr="00F40F41">
        <w:rPr>
          <w:rFonts w:ascii="Palatino Linotype" w:eastAsia="Arial" w:hAnsi="Palatino Linotype" w:cs="Arial"/>
          <w:i/>
        </w:rPr>
        <w:t>a</w:t>
      </w:r>
      <w:r w:rsidRPr="00F40F41">
        <w:rPr>
          <w:rFonts w:ascii="Palatino Linotype" w:eastAsia="Arial" w:hAnsi="Palatino Linotype" w:cs="Arial"/>
          <w:i/>
          <w:spacing w:val="20"/>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as</w:t>
      </w:r>
      <w:r w:rsidRPr="00F40F41">
        <w:rPr>
          <w:rFonts w:ascii="Palatino Linotype" w:eastAsia="Arial" w:hAnsi="Palatino Linotype" w:cs="Arial"/>
          <w:i/>
          <w:spacing w:val="18"/>
        </w:rPr>
        <w:t xml:space="preserve"> </w:t>
      </w:r>
      <w:r w:rsidRPr="00F40F41">
        <w:rPr>
          <w:rFonts w:ascii="Palatino Linotype" w:eastAsia="Arial" w:hAnsi="Palatino Linotype" w:cs="Arial"/>
          <w:i/>
        </w:rPr>
        <w:t>o</w:t>
      </w:r>
      <w:r w:rsidRPr="00F40F41">
        <w:rPr>
          <w:rFonts w:ascii="Palatino Linotype" w:eastAsia="Arial" w:hAnsi="Palatino Linotype" w:cs="Arial"/>
          <w:i/>
          <w:spacing w:val="-1"/>
        </w:rPr>
        <w:t>bli</w:t>
      </w:r>
      <w:r w:rsidRPr="00F40F41">
        <w:rPr>
          <w:rFonts w:ascii="Palatino Linotype" w:eastAsia="Arial" w:hAnsi="Palatino Linotype" w:cs="Arial"/>
          <w:i/>
          <w:spacing w:val="2"/>
        </w:rPr>
        <w:t>g</w:t>
      </w:r>
      <w:r w:rsidRPr="00F40F41">
        <w:rPr>
          <w:rFonts w:ascii="Palatino Linotype" w:eastAsia="Arial" w:hAnsi="Palatino Linotype" w:cs="Arial"/>
          <w:i/>
          <w:spacing w:val="-3"/>
        </w:rPr>
        <w:t>a</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es</w:t>
      </w:r>
      <w:r w:rsidRPr="00F40F41">
        <w:rPr>
          <w:rFonts w:ascii="Palatino Linotype" w:eastAsia="Arial" w:hAnsi="Palatino Linotype" w:cs="Arial"/>
          <w:i/>
          <w:spacing w:val="20"/>
        </w:rPr>
        <w:t xml:space="preserve"> </w:t>
      </w:r>
      <w:r w:rsidRPr="00F40F41">
        <w:rPr>
          <w:rFonts w:ascii="Palatino Linotype" w:eastAsia="Arial" w:hAnsi="Palatino Linotype" w:cs="Arial"/>
          <w:i/>
        </w:rPr>
        <w:t>a</w:t>
      </w:r>
      <w:r w:rsidRPr="00F40F41">
        <w:rPr>
          <w:rFonts w:ascii="Palatino Linotype" w:eastAsia="Arial" w:hAnsi="Palatino Linotype" w:cs="Arial"/>
          <w:i/>
          <w:spacing w:val="-1"/>
        </w:rPr>
        <w:t>h</w:t>
      </w:r>
      <w:r w:rsidRPr="00F40F41">
        <w:rPr>
          <w:rFonts w:ascii="Palatino Linotype" w:eastAsia="Arial" w:hAnsi="Palatino Linotype" w:cs="Arial"/>
          <w:i/>
        </w:rPr>
        <w:t>í</w:t>
      </w:r>
      <w:r w:rsidRPr="00F40F41">
        <w:rPr>
          <w:rFonts w:ascii="Palatino Linotype" w:eastAsia="Arial" w:hAnsi="Palatino Linotype" w:cs="Arial"/>
          <w:i/>
          <w:spacing w:val="17"/>
        </w:rPr>
        <w:t xml:space="preserve"> </w:t>
      </w:r>
      <w:r w:rsidRPr="00F40F41">
        <w:rPr>
          <w:rFonts w:ascii="Palatino Linotype" w:eastAsia="Arial" w:hAnsi="Palatino Linotype" w:cs="Arial"/>
          <w:i/>
        </w:rPr>
        <w:t>estab</w:t>
      </w:r>
      <w:r w:rsidRPr="00F40F41">
        <w:rPr>
          <w:rFonts w:ascii="Palatino Linotype" w:eastAsia="Arial" w:hAnsi="Palatino Linotype" w:cs="Arial"/>
          <w:i/>
          <w:spacing w:val="-1"/>
        </w:rPr>
        <w:t>l</w:t>
      </w:r>
      <w:r w:rsidRPr="00F40F41">
        <w:rPr>
          <w:rFonts w:ascii="Palatino Linotype" w:eastAsia="Arial" w:hAnsi="Palatino Linotype" w:cs="Arial"/>
          <w:i/>
        </w:rPr>
        <w:t>ec</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a</w:t>
      </w:r>
      <w:r w:rsidRPr="00F40F41">
        <w:rPr>
          <w:rFonts w:ascii="Palatino Linotype" w:eastAsia="Arial" w:hAnsi="Palatino Linotype" w:cs="Arial"/>
          <w:i/>
        </w:rPr>
        <w:t>s</w:t>
      </w:r>
      <w:r w:rsidRPr="00F40F41">
        <w:rPr>
          <w:rFonts w:ascii="Palatino Linotype" w:eastAsia="Arial" w:hAnsi="Palatino Linotype" w:cs="Arial"/>
          <w:i/>
          <w:spacing w:val="16"/>
        </w:rPr>
        <w:t xml:space="preserve"> </w:t>
      </w:r>
      <w:r w:rsidRPr="00F40F41">
        <w:rPr>
          <w:rFonts w:ascii="Palatino Linotype" w:eastAsia="Arial" w:hAnsi="Palatino Linotype" w:cs="Arial"/>
          <w:i/>
        </w:rPr>
        <w:t>cu</w:t>
      </w:r>
      <w:r w:rsidRPr="00F40F41">
        <w:rPr>
          <w:rFonts w:ascii="Palatino Linotype" w:eastAsia="Arial" w:hAnsi="Palatino Linotype" w:cs="Arial"/>
          <w:i/>
          <w:spacing w:val="-1"/>
        </w:rPr>
        <w:t>a</w:t>
      </w:r>
      <w:r w:rsidRPr="00F40F41">
        <w:rPr>
          <w:rFonts w:ascii="Palatino Linotype" w:eastAsia="Arial" w:hAnsi="Palatino Linotype" w:cs="Arial"/>
          <w:i/>
        </w:rPr>
        <w:t>n</w:t>
      </w:r>
      <w:r w:rsidRPr="00F40F41">
        <w:rPr>
          <w:rFonts w:ascii="Palatino Linotype" w:eastAsia="Arial" w:hAnsi="Palatino Linotype" w:cs="Arial"/>
          <w:i/>
          <w:spacing w:val="-1"/>
        </w:rPr>
        <w:t>d</w:t>
      </w:r>
      <w:r w:rsidRPr="00F40F41">
        <w:rPr>
          <w:rFonts w:ascii="Palatino Linotype" w:eastAsia="Arial" w:hAnsi="Palatino Linotype" w:cs="Arial"/>
          <w:i/>
        </w:rPr>
        <w:t>o</w:t>
      </w:r>
      <w:r w:rsidRPr="00F40F41">
        <w:rPr>
          <w:rFonts w:ascii="Palatino Linotype" w:eastAsia="Arial" w:hAnsi="Palatino Linotype" w:cs="Arial"/>
          <w:i/>
          <w:spacing w:val="20"/>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18"/>
        </w:rPr>
        <w:t xml:space="preserve"> </w:t>
      </w:r>
      <w:r w:rsidRPr="00F40F41">
        <w:rPr>
          <w:rFonts w:ascii="Palatino Linotype" w:eastAsia="Arial" w:hAnsi="Palatino Linotype" w:cs="Arial"/>
          <w:i/>
          <w:spacing w:val="-1"/>
        </w:rPr>
        <w:t>i</w:t>
      </w:r>
      <w:r w:rsidRPr="00F40F41">
        <w:rPr>
          <w:rFonts w:ascii="Palatino Linotype" w:eastAsia="Arial" w:hAnsi="Palatino Linotype" w:cs="Arial"/>
          <w:i/>
          <w:spacing w:val="-3"/>
        </w:rPr>
        <w:t>n</w:t>
      </w:r>
      <w:r w:rsidRPr="00F40F41">
        <w:rPr>
          <w:rFonts w:ascii="Palatino Linotype" w:eastAsia="Arial" w:hAnsi="Palatino Linotype" w:cs="Arial"/>
          <w:i/>
          <w:spacing w:val="3"/>
        </w:rPr>
        <w:t>f</w:t>
      </w:r>
      <w:r w:rsidRPr="00F40F41">
        <w:rPr>
          <w:rFonts w:ascii="Palatino Linotype" w:eastAsia="Arial" w:hAnsi="Palatino Linotype" w:cs="Arial"/>
          <w:i/>
          <w:spacing w:val="-3"/>
        </w:rPr>
        <w:t>o</w:t>
      </w:r>
      <w:r w:rsidRPr="00F40F41">
        <w:rPr>
          <w:rFonts w:ascii="Palatino Linotype" w:eastAsia="Arial" w:hAnsi="Palatino Linotype" w:cs="Arial"/>
          <w:i/>
          <w:spacing w:val="1"/>
        </w:rPr>
        <w:t>rm</w:t>
      </w:r>
      <w:r w:rsidRPr="00F40F41">
        <w:rPr>
          <w:rFonts w:ascii="Palatino Linotype" w:eastAsia="Arial" w:hAnsi="Palatino Linotype" w:cs="Arial"/>
          <w:i/>
        </w:rPr>
        <w:t>ac</w:t>
      </w:r>
      <w:r w:rsidRPr="00F40F41">
        <w:rPr>
          <w:rFonts w:ascii="Palatino Linotype" w:eastAsia="Arial" w:hAnsi="Palatino Linotype" w:cs="Arial"/>
          <w:i/>
          <w:spacing w:val="-1"/>
        </w:rPr>
        <w:t>i</w:t>
      </w:r>
      <w:r w:rsidRPr="00F40F41">
        <w:rPr>
          <w:rFonts w:ascii="Palatino Linotype" w:eastAsia="Arial" w:hAnsi="Palatino Linotype" w:cs="Arial"/>
          <w:i/>
        </w:rPr>
        <w:t>ón</w:t>
      </w:r>
      <w:r w:rsidRPr="00F40F41">
        <w:rPr>
          <w:rFonts w:ascii="Palatino Linotype" w:eastAsia="Arial" w:hAnsi="Palatino Linotype" w:cs="Arial"/>
          <w:i/>
          <w:spacing w:val="17"/>
        </w:rPr>
        <w:t xml:space="preserve"> </w:t>
      </w:r>
      <w:r w:rsidRPr="00F40F41">
        <w:rPr>
          <w:rFonts w:ascii="Palatino Linotype" w:eastAsia="Arial" w:hAnsi="Palatino Linotype" w:cs="Arial"/>
          <w:i/>
          <w:spacing w:val="-3"/>
        </w:rPr>
        <w:t>a</w:t>
      </w:r>
      <w:r w:rsidRPr="00F40F41">
        <w:rPr>
          <w:rFonts w:ascii="Palatino Linotype" w:eastAsia="Arial" w:hAnsi="Palatino Linotype" w:cs="Arial"/>
          <w:i/>
        </w:rPr>
        <w:t>c</w:t>
      </w:r>
      <w:r w:rsidRPr="00F40F41">
        <w:rPr>
          <w:rFonts w:ascii="Palatino Linotype" w:eastAsia="Arial" w:hAnsi="Palatino Linotype" w:cs="Arial"/>
          <w:i/>
          <w:spacing w:val="1"/>
        </w:rPr>
        <w:t>t</w:t>
      </w:r>
      <w:r w:rsidRPr="00F40F41">
        <w:rPr>
          <w:rFonts w:ascii="Palatino Linotype" w:eastAsia="Arial" w:hAnsi="Palatino Linotype" w:cs="Arial"/>
          <w:i/>
        </w:rPr>
        <w:t>u</w:t>
      </w:r>
      <w:r w:rsidRPr="00F40F41">
        <w:rPr>
          <w:rFonts w:ascii="Palatino Linotype" w:eastAsia="Arial" w:hAnsi="Palatino Linotype" w:cs="Arial"/>
          <w:i/>
          <w:spacing w:val="-1"/>
        </w:rPr>
        <w:t>a</w:t>
      </w:r>
      <w:r w:rsidRPr="00F40F41">
        <w:rPr>
          <w:rFonts w:ascii="Palatino Linotype" w:eastAsia="Arial" w:hAnsi="Palatino Linotype" w:cs="Arial"/>
          <w:i/>
          <w:spacing w:val="4"/>
        </w:rPr>
        <w:t>l</w:t>
      </w:r>
      <w:r w:rsidRPr="00F40F41">
        <w:rPr>
          <w:rFonts w:ascii="Palatino Linotype" w:eastAsia="Arial" w:hAnsi="Palatino Linotype" w:cs="Arial"/>
          <w:i/>
          <w:spacing w:val="-1"/>
        </w:rPr>
        <w:t>i</w:t>
      </w:r>
      <w:r w:rsidRPr="00F40F41">
        <w:rPr>
          <w:rFonts w:ascii="Palatino Linotype" w:eastAsia="Arial" w:hAnsi="Palatino Linotype" w:cs="Arial"/>
          <w:i/>
        </w:rPr>
        <w:t>ce</w:t>
      </w:r>
      <w:r w:rsidRPr="00F40F41">
        <w:rPr>
          <w:rFonts w:ascii="Palatino Linotype" w:eastAsia="Arial" w:hAnsi="Palatino Linotype" w:cs="Arial"/>
          <w:i/>
          <w:spacing w:val="20"/>
        </w:rPr>
        <w:t xml:space="preserve"> </w:t>
      </w:r>
      <w:r w:rsidRPr="00F40F41">
        <w:rPr>
          <w:rFonts w:ascii="Palatino Linotype" w:eastAsia="Arial" w:hAnsi="Palatino Linotype" w:cs="Arial"/>
          <w:i/>
        </w:rPr>
        <w:t>a</w:t>
      </w:r>
      <w:r w:rsidRPr="00F40F41">
        <w:rPr>
          <w:rFonts w:ascii="Palatino Linotype" w:eastAsia="Arial" w:hAnsi="Palatino Linotype" w:cs="Arial"/>
          <w:i/>
          <w:spacing w:val="-4"/>
        </w:rPr>
        <w:t>l</w:t>
      </w:r>
      <w:r w:rsidRPr="00F40F41">
        <w:rPr>
          <w:rFonts w:ascii="Palatino Linotype" w:eastAsia="Arial" w:hAnsi="Palatino Linotype" w:cs="Arial"/>
          <w:i/>
          <w:spacing w:val="2"/>
        </w:rPr>
        <w:t>g</w:t>
      </w:r>
      <w:r w:rsidRPr="00F40F41">
        <w:rPr>
          <w:rFonts w:ascii="Palatino Linotype" w:eastAsia="Arial" w:hAnsi="Palatino Linotype" w:cs="Arial"/>
          <w:i/>
        </w:rPr>
        <w:t>u</w:t>
      </w:r>
      <w:r w:rsidRPr="00F40F41">
        <w:rPr>
          <w:rFonts w:ascii="Palatino Linotype" w:eastAsia="Arial" w:hAnsi="Palatino Linotype" w:cs="Arial"/>
          <w:i/>
          <w:spacing w:val="-1"/>
        </w:rPr>
        <w:t>n</w:t>
      </w:r>
      <w:r w:rsidRPr="00F40F41">
        <w:rPr>
          <w:rFonts w:ascii="Palatino Linotype" w:eastAsia="Arial" w:hAnsi="Palatino Linotype" w:cs="Arial"/>
          <w:i/>
          <w:spacing w:val="-3"/>
        </w:rPr>
        <w:t>o</w:t>
      </w:r>
      <w:r w:rsidRPr="00F40F41">
        <w:rPr>
          <w:rFonts w:ascii="Palatino Linotype" w:eastAsia="Arial" w:hAnsi="Palatino Linotype" w:cs="Arial"/>
          <w:i/>
        </w:rPr>
        <w:t>s de</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os</w:t>
      </w:r>
      <w:r w:rsidRPr="00F40F41">
        <w:rPr>
          <w:rFonts w:ascii="Palatino Linotype" w:eastAsia="Arial" w:hAnsi="Palatino Linotype" w:cs="Arial"/>
          <w:i/>
          <w:spacing w:val="3"/>
        </w:rPr>
        <w:t xml:space="preserve"> </w:t>
      </w:r>
      <w:r w:rsidRPr="00F40F41">
        <w:rPr>
          <w:rFonts w:ascii="Palatino Linotype" w:eastAsia="Arial" w:hAnsi="Palatino Linotype" w:cs="Arial"/>
          <w:i/>
        </w:rPr>
        <w:t>su</w:t>
      </w:r>
      <w:r w:rsidRPr="00F40F41">
        <w:rPr>
          <w:rFonts w:ascii="Palatino Linotype" w:eastAsia="Arial" w:hAnsi="Palatino Linotype" w:cs="Arial"/>
          <w:i/>
          <w:spacing w:val="-1"/>
        </w:rPr>
        <w:t>p</w:t>
      </w:r>
      <w:r w:rsidRPr="00F40F41">
        <w:rPr>
          <w:rFonts w:ascii="Palatino Linotype" w:eastAsia="Arial" w:hAnsi="Palatino Linotype" w:cs="Arial"/>
          <w:i/>
        </w:rPr>
        <w:t>u</w:t>
      </w:r>
      <w:r w:rsidRPr="00F40F41">
        <w:rPr>
          <w:rFonts w:ascii="Palatino Linotype" w:eastAsia="Arial" w:hAnsi="Palatino Linotype" w:cs="Arial"/>
          <w:i/>
          <w:spacing w:val="-1"/>
        </w:rPr>
        <w:t>e</w:t>
      </w:r>
      <w:r w:rsidRPr="00F40F41">
        <w:rPr>
          <w:rFonts w:ascii="Palatino Linotype" w:eastAsia="Arial" w:hAnsi="Palatino Linotype" w:cs="Arial"/>
          <w:i/>
        </w:rPr>
        <w:t>s</w:t>
      </w:r>
      <w:r w:rsidRPr="00F40F41">
        <w:rPr>
          <w:rFonts w:ascii="Palatino Linotype" w:eastAsia="Arial" w:hAnsi="Palatino Linotype" w:cs="Arial"/>
          <w:i/>
          <w:spacing w:val="1"/>
        </w:rPr>
        <w:t>t</w:t>
      </w:r>
      <w:r w:rsidRPr="00F40F41">
        <w:rPr>
          <w:rFonts w:ascii="Palatino Linotype" w:eastAsia="Arial" w:hAnsi="Palatino Linotype" w:cs="Arial"/>
          <w:i/>
        </w:rPr>
        <w:t>os</w:t>
      </w:r>
      <w:r w:rsidRPr="00F40F41">
        <w:rPr>
          <w:rFonts w:ascii="Palatino Linotype" w:eastAsia="Arial" w:hAnsi="Palatino Linotype" w:cs="Arial"/>
          <w:i/>
          <w:spacing w:val="3"/>
        </w:rPr>
        <w:t xml:space="preserve"> </w:t>
      </w:r>
      <w:r w:rsidRPr="00F40F41">
        <w:rPr>
          <w:rFonts w:ascii="Palatino Linotype" w:eastAsia="Arial" w:hAnsi="Palatino Linotype" w:cs="Arial"/>
          <w:i/>
        </w:rPr>
        <w:t xml:space="preserve">de </w:t>
      </w:r>
      <w:r w:rsidRPr="00F40F41">
        <w:rPr>
          <w:rFonts w:ascii="Palatino Linotype" w:eastAsia="Arial" w:hAnsi="Palatino Linotype" w:cs="Arial"/>
          <w:i/>
          <w:spacing w:val="1"/>
        </w:rPr>
        <w:t>r</w:t>
      </w:r>
      <w:r w:rsidRPr="00F40F41">
        <w:rPr>
          <w:rFonts w:ascii="Palatino Linotype" w:eastAsia="Arial" w:hAnsi="Palatino Linotype" w:cs="Arial"/>
          <w:i/>
        </w:rPr>
        <w:t>e</w:t>
      </w:r>
      <w:r w:rsidRPr="00F40F41">
        <w:rPr>
          <w:rFonts w:ascii="Palatino Linotype" w:eastAsia="Arial" w:hAnsi="Palatino Linotype" w:cs="Arial"/>
          <w:i/>
          <w:spacing w:val="-3"/>
        </w:rPr>
        <w:t>s</w:t>
      </w:r>
      <w:r w:rsidRPr="00F40F41">
        <w:rPr>
          <w:rFonts w:ascii="Palatino Linotype" w:eastAsia="Arial" w:hAnsi="Palatino Linotype" w:cs="Arial"/>
          <w:i/>
        </w:rPr>
        <w:t>er</w:t>
      </w:r>
      <w:r w:rsidRPr="00F40F41">
        <w:rPr>
          <w:rFonts w:ascii="Palatino Linotype" w:eastAsia="Arial" w:hAnsi="Palatino Linotype" w:cs="Arial"/>
          <w:i/>
          <w:spacing w:val="-2"/>
        </w:rPr>
        <w:t>v</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o</w:t>
      </w:r>
      <w:r w:rsidRPr="00F40F41">
        <w:rPr>
          <w:rFonts w:ascii="Palatino Linotype" w:eastAsia="Arial" w:hAnsi="Palatino Linotype" w:cs="Arial"/>
          <w:i/>
          <w:spacing w:val="3"/>
        </w:rPr>
        <w:t xml:space="preserve"> </w:t>
      </w:r>
      <w:r w:rsidRPr="00F40F41">
        <w:rPr>
          <w:rFonts w:ascii="Palatino Linotype" w:eastAsia="Arial" w:hAnsi="Palatino Linotype" w:cs="Arial"/>
          <w:i/>
        </w:rPr>
        <w:t>co</w:t>
      </w:r>
      <w:r w:rsidRPr="00F40F41">
        <w:rPr>
          <w:rFonts w:ascii="Palatino Linotype" w:eastAsia="Arial" w:hAnsi="Palatino Linotype" w:cs="Arial"/>
          <w:i/>
          <w:spacing w:val="-1"/>
        </w:rPr>
        <w:t>n</w:t>
      </w:r>
      <w:r w:rsidRPr="00F40F41">
        <w:rPr>
          <w:rFonts w:ascii="Palatino Linotype" w:eastAsia="Arial" w:hAnsi="Palatino Linotype" w:cs="Arial"/>
          <w:i/>
          <w:spacing w:val="3"/>
        </w:rPr>
        <w:t>f</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e</w:t>
      </w:r>
      <w:r w:rsidRPr="00F40F41">
        <w:rPr>
          <w:rFonts w:ascii="Palatino Linotype" w:eastAsia="Arial" w:hAnsi="Palatino Linotype" w:cs="Arial"/>
          <w:i/>
        </w:rPr>
        <w:t>nc</w:t>
      </w:r>
      <w:r w:rsidRPr="00F40F41">
        <w:rPr>
          <w:rFonts w:ascii="Palatino Linotype" w:eastAsia="Arial" w:hAnsi="Palatino Linotype" w:cs="Arial"/>
          <w:i/>
          <w:spacing w:val="-1"/>
        </w:rPr>
        <w:t>i</w:t>
      </w:r>
      <w:r w:rsidRPr="00F40F41">
        <w:rPr>
          <w:rFonts w:ascii="Palatino Linotype" w:eastAsia="Arial" w:hAnsi="Palatino Linotype" w:cs="Arial"/>
          <w:i/>
        </w:rPr>
        <w:t>a</w:t>
      </w:r>
      <w:r w:rsidRPr="00F40F41">
        <w:rPr>
          <w:rFonts w:ascii="Palatino Linotype" w:eastAsia="Arial" w:hAnsi="Palatino Linotype" w:cs="Arial"/>
          <w:i/>
          <w:spacing w:val="-1"/>
        </w:rPr>
        <w:t>li</w:t>
      </w:r>
      <w:r w:rsidRPr="00F40F41">
        <w:rPr>
          <w:rFonts w:ascii="Palatino Linotype" w:eastAsia="Arial" w:hAnsi="Palatino Linotype" w:cs="Arial"/>
          <w:i/>
        </w:rPr>
        <w:t>d</w:t>
      </w:r>
      <w:r w:rsidRPr="00F40F41">
        <w:rPr>
          <w:rFonts w:ascii="Palatino Linotype" w:eastAsia="Arial" w:hAnsi="Palatino Linotype" w:cs="Arial"/>
          <w:i/>
          <w:spacing w:val="-1"/>
        </w:rPr>
        <w:t>a</w:t>
      </w:r>
      <w:r w:rsidRPr="00F40F41">
        <w:rPr>
          <w:rFonts w:ascii="Palatino Linotype" w:eastAsia="Arial" w:hAnsi="Palatino Linotype" w:cs="Arial"/>
          <w:i/>
        </w:rPr>
        <w:t>d</w:t>
      </w:r>
      <w:r w:rsidRPr="00F40F41">
        <w:rPr>
          <w:rFonts w:ascii="Palatino Linotype" w:eastAsia="Arial" w:hAnsi="Palatino Linotype" w:cs="Arial"/>
          <w:i/>
          <w:spacing w:val="3"/>
        </w:rPr>
        <w:t xml:space="preserve"> </w:t>
      </w:r>
      <w:r w:rsidRPr="00F40F41">
        <w:rPr>
          <w:rFonts w:ascii="Palatino Linotype" w:eastAsia="Arial" w:hAnsi="Palatino Linotype" w:cs="Arial"/>
          <w:i/>
        </w:rPr>
        <w:t>pre</w:t>
      </w:r>
      <w:r w:rsidRPr="00F40F41">
        <w:rPr>
          <w:rFonts w:ascii="Palatino Linotype" w:eastAsia="Arial" w:hAnsi="Palatino Linotype" w:cs="Arial"/>
          <w:i/>
          <w:spacing w:val="-2"/>
        </w:rPr>
        <w:t>v</w:t>
      </w:r>
      <w:r w:rsidRPr="00F40F41">
        <w:rPr>
          <w:rFonts w:ascii="Palatino Linotype" w:eastAsia="Arial" w:hAnsi="Palatino Linotype" w:cs="Arial"/>
          <w:i/>
          <w:spacing w:val="-1"/>
        </w:rPr>
        <w:t>i</w:t>
      </w:r>
      <w:r w:rsidRPr="00F40F41">
        <w:rPr>
          <w:rFonts w:ascii="Palatino Linotype" w:eastAsia="Arial" w:hAnsi="Palatino Linotype" w:cs="Arial"/>
          <w:i/>
        </w:rPr>
        <w:t>s</w:t>
      </w:r>
      <w:r w:rsidRPr="00F40F41">
        <w:rPr>
          <w:rFonts w:ascii="Palatino Linotype" w:eastAsia="Arial" w:hAnsi="Palatino Linotype" w:cs="Arial"/>
          <w:i/>
          <w:spacing w:val="1"/>
        </w:rPr>
        <w:t>t</w:t>
      </w:r>
      <w:r w:rsidRPr="00F40F41">
        <w:rPr>
          <w:rFonts w:ascii="Palatino Linotype" w:eastAsia="Arial" w:hAnsi="Palatino Linotype" w:cs="Arial"/>
          <w:i/>
        </w:rPr>
        <w:t>os</w:t>
      </w:r>
      <w:r w:rsidRPr="00F40F41">
        <w:rPr>
          <w:rFonts w:ascii="Palatino Linotype" w:eastAsia="Arial" w:hAnsi="Palatino Linotype" w:cs="Arial"/>
          <w:i/>
          <w:spacing w:val="3"/>
        </w:rPr>
        <w:t xml:space="preserve"> </w:t>
      </w:r>
      <w:r w:rsidRPr="00F40F41">
        <w:rPr>
          <w:rFonts w:ascii="Palatino Linotype" w:eastAsia="Arial" w:hAnsi="Palatino Linotype" w:cs="Arial"/>
          <w:i/>
        </w:rPr>
        <w:t>en</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os</w:t>
      </w:r>
      <w:r w:rsidRPr="00F40F41">
        <w:rPr>
          <w:rFonts w:ascii="Palatino Linotype" w:eastAsia="Arial" w:hAnsi="Palatino Linotype" w:cs="Arial"/>
          <w:i/>
          <w:spacing w:val="3"/>
        </w:rPr>
        <w:t xml:space="preserve"> </w:t>
      </w:r>
      <w:r w:rsidRPr="00F40F41">
        <w:rPr>
          <w:rFonts w:ascii="Palatino Linotype" w:eastAsia="Arial" w:hAnsi="Palatino Linotype" w:cs="Arial"/>
          <w:i/>
        </w:rPr>
        <w:t>ar</w:t>
      </w:r>
      <w:r w:rsidRPr="00F40F41">
        <w:rPr>
          <w:rFonts w:ascii="Palatino Linotype" w:eastAsia="Arial" w:hAnsi="Palatino Linotype" w:cs="Arial"/>
          <w:i/>
          <w:spacing w:val="1"/>
        </w:rPr>
        <w:t>t</w:t>
      </w:r>
      <w:r w:rsidRPr="00F40F41">
        <w:rPr>
          <w:rFonts w:ascii="Palatino Linotype" w:eastAsia="Arial" w:hAnsi="Palatino Linotype" w:cs="Arial"/>
          <w:i/>
          <w:spacing w:val="-4"/>
        </w:rPr>
        <w:t>í</w:t>
      </w:r>
      <w:r w:rsidRPr="00F40F41">
        <w:rPr>
          <w:rFonts w:ascii="Palatino Linotype" w:eastAsia="Arial" w:hAnsi="Palatino Linotype" w:cs="Arial"/>
          <w:i/>
        </w:rPr>
        <w:t>cu</w:t>
      </w:r>
      <w:r w:rsidRPr="00F40F41">
        <w:rPr>
          <w:rFonts w:ascii="Palatino Linotype" w:eastAsia="Arial" w:hAnsi="Palatino Linotype" w:cs="Arial"/>
          <w:i/>
          <w:spacing w:val="-1"/>
        </w:rPr>
        <w:t>l</w:t>
      </w:r>
      <w:r w:rsidRPr="00F40F41">
        <w:rPr>
          <w:rFonts w:ascii="Palatino Linotype" w:eastAsia="Arial" w:hAnsi="Palatino Linotype" w:cs="Arial"/>
          <w:i/>
        </w:rPr>
        <w:t>os</w:t>
      </w:r>
      <w:r w:rsidRPr="00F40F41">
        <w:rPr>
          <w:rFonts w:ascii="Palatino Linotype" w:eastAsia="Arial" w:hAnsi="Palatino Linotype" w:cs="Arial"/>
          <w:i/>
          <w:spacing w:val="3"/>
        </w:rPr>
        <w:t xml:space="preserve"> </w:t>
      </w:r>
      <w:r w:rsidRPr="00F40F41">
        <w:rPr>
          <w:rFonts w:ascii="Palatino Linotype" w:eastAsia="Arial" w:hAnsi="Palatino Linotype" w:cs="Arial"/>
          <w:i/>
        </w:rPr>
        <w:t>1</w:t>
      </w:r>
      <w:r w:rsidRPr="00F40F41">
        <w:rPr>
          <w:rFonts w:ascii="Palatino Linotype" w:eastAsia="Arial" w:hAnsi="Palatino Linotype" w:cs="Arial"/>
          <w:i/>
          <w:spacing w:val="-1"/>
        </w:rPr>
        <w:t>3</w:t>
      </w:r>
      <w:r w:rsidRPr="00F40F41">
        <w:rPr>
          <w:rFonts w:ascii="Palatino Linotype" w:eastAsia="Arial" w:hAnsi="Palatino Linotype" w:cs="Arial"/>
          <w:i/>
        </w:rPr>
        <w:t>,</w:t>
      </w:r>
      <w:r w:rsidRPr="00F40F41">
        <w:rPr>
          <w:rFonts w:ascii="Palatino Linotype" w:eastAsia="Arial" w:hAnsi="Palatino Linotype" w:cs="Arial"/>
          <w:i/>
          <w:spacing w:val="4"/>
        </w:rPr>
        <w:t xml:space="preserve"> </w:t>
      </w:r>
      <w:r w:rsidRPr="00F40F41">
        <w:rPr>
          <w:rFonts w:ascii="Palatino Linotype" w:eastAsia="Arial" w:hAnsi="Palatino Linotype" w:cs="Arial"/>
          <w:i/>
        </w:rPr>
        <w:t>14</w:t>
      </w:r>
      <w:r w:rsidRPr="00F40F41">
        <w:rPr>
          <w:rFonts w:ascii="Palatino Linotype" w:eastAsia="Arial" w:hAnsi="Palatino Linotype" w:cs="Arial"/>
          <w:i/>
          <w:spacing w:val="2"/>
        </w:rPr>
        <w:t xml:space="preserve"> </w:t>
      </w:r>
      <w:r w:rsidRPr="00F40F41">
        <w:rPr>
          <w:rFonts w:ascii="Palatino Linotype" w:eastAsia="Arial" w:hAnsi="Palatino Linotype" w:cs="Arial"/>
          <w:i/>
        </w:rPr>
        <w:t>y</w:t>
      </w:r>
      <w:r w:rsidRPr="00F40F41">
        <w:rPr>
          <w:rFonts w:ascii="Palatino Linotype" w:eastAsia="Arial" w:hAnsi="Palatino Linotype" w:cs="Arial"/>
          <w:i/>
          <w:spacing w:val="1"/>
        </w:rPr>
        <w:t xml:space="preserve"> </w:t>
      </w:r>
      <w:r w:rsidRPr="00F40F41">
        <w:rPr>
          <w:rFonts w:ascii="Palatino Linotype" w:eastAsia="Arial" w:hAnsi="Palatino Linotype" w:cs="Arial"/>
          <w:i/>
        </w:rPr>
        <w:t>18</w:t>
      </w:r>
      <w:r w:rsidRPr="00F40F41">
        <w:rPr>
          <w:rFonts w:ascii="Palatino Linotype" w:eastAsia="Arial" w:hAnsi="Palatino Linotype" w:cs="Arial"/>
          <w:i/>
          <w:spacing w:val="2"/>
        </w:rPr>
        <w:t xml:space="preserve"> </w:t>
      </w:r>
      <w:r w:rsidRPr="00F40F41">
        <w:rPr>
          <w:rFonts w:ascii="Palatino Linotype" w:eastAsia="Arial" w:hAnsi="Palatino Linotype" w:cs="Arial"/>
          <w:i/>
        </w:rPr>
        <w:t>de</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 c</w:t>
      </w:r>
      <w:r w:rsidRPr="00F40F41">
        <w:rPr>
          <w:rFonts w:ascii="Palatino Linotype" w:eastAsia="Arial" w:hAnsi="Palatino Linotype" w:cs="Arial"/>
          <w:i/>
          <w:spacing w:val="-1"/>
        </w:rPr>
        <w:t>i</w:t>
      </w:r>
      <w:r w:rsidRPr="00F40F41">
        <w:rPr>
          <w:rFonts w:ascii="Palatino Linotype" w:eastAsia="Arial" w:hAnsi="Palatino Linotype" w:cs="Arial"/>
          <w:i/>
          <w:spacing w:val="1"/>
        </w:rPr>
        <w:t>t</w:t>
      </w:r>
      <w:r w:rsidRPr="00F40F41">
        <w:rPr>
          <w:rFonts w:ascii="Palatino Linotype" w:eastAsia="Arial" w:hAnsi="Palatino Linotype" w:cs="Arial"/>
          <w:i/>
        </w:rPr>
        <w:t>a</w:t>
      </w:r>
      <w:r w:rsidRPr="00F40F41">
        <w:rPr>
          <w:rFonts w:ascii="Palatino Linotype" w:eastAsia="Arial" w:hAnsi="Palatino Linotype" w:cs="Arial"/>
          <w:i/>
          <w:spacing w:val="-1"/>
        </w:rPr>
        <w:t>d</w:t>
      </w:r>
      <w:r w:rsidRPr="00F40F41">
        <w:rPr>
          <w:rFonts w:ascii="Palatino Linotype" w:eastAsia="Arial" w:hAnsi="Palatino Linotype" w:cs="Arial"/>
          <w:i/>
        </w:rPr>
        <w:t>a</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e</w:t>
      </w:r>
      <w:r w:rsidRPr="00F40F41">
        <w:rPr>
          <w:rFonts w:ascii="Palatino Linotype" w:eastAsia="Arial" w:hAnsi="Palatino Linotype" w:cs="Arial"/>
          <w:i/>
          <w:spacing w:val="-3"/>
        </w:rPr>
        <w:t>y</w:t>
      </w:r>
      <w:r w:rsidRPr="00F40F41">
        <w:rPr>
          <w:rFonts w:ascii="Palatino Linotype" w:eastAsia="Arial" w:hAnsi="Palatino Linotype" w:cs="Arial"/>
          <w:i/>
        </w:rPr>
        <w:t>.</w:t>
      </w:r>
      <w:r w:rsidRPr="00F40F41">
        <w:rPr>
          <w:rFonts w:ascii="Palatino Linotype" w:eastAsia="Arial" w:hAnsi="Palatino Linotype" w:cs="Arial"/>
          <w:i/>
          <w:spacing w:val="4"/>
        </w:rPr>
        <w:t xml:space="preserve"> </w:t>
      </w:r>
      <w:r w:rsidRPr="00F40F41">
        <w:rPr>
          <w:rFonts w:ascii="Palatino Linotype" w:eastAsia="Arial" w:hAnsi="Palatino Linotype" w:cs="Arial"/>
          <w:i/>
          <w:spacing w:val="-1"/>
        </w:rPr>
        <w:t>E</w:t>
      </w:r>
      <w:r w:rsidRPr="00F40F41">
        <w:rPr>
          <w:rFonts w:ascii="Palatino Linotype" w:eastAsia="Arial" w:hAnsi="Palatino Linotype" w:cs="Arial"/>
          <w:i/>
        </w:rPr>
        <w:t>n</w:t>
      </w:r>
      <w:r w:rsidRPr="00F40F41">
        <w:rPr>
          <w:rFonts w:ascii="Palatino Linotype" w:eastAsia="Arial" w:hAnsi="Palatino Linotype" w:cs="Arial"/>
          <w:i/>
          <w:spacing w:val="2"/>
        </w:rPr>
        <w:t xml:space="preserve"> </w:t>
      </w:r>
      <w:r w:rsidRPr="00F40F41">
        <w:rPr>
          <w:rFonts w:ascii="Palatino Linotype" w:eastAsia="Arial" w:hAnsi="Palatino Linotype" w:cs="Arial"/>
          <w:i/>
        </w:rPr>
        <w:t>este</w:t>
      </w:r>
      <w:r w:rsidRPr="00F40F41">
        <w:rPr>
          <w:rFonts w:ascii="Palatino Linotype" w:eastAsia="Arial" w:hAnsi="Palatino Linotype" w:cs="Arial"/>
          <w:i/>
          <w:spacing w:val="3"/>
        </w:rPr>
        <w:t xml:space="preserve"> </w:t>
      </w:r>
      <w:r w:rsidRPr="00F40F41">
        <w:rPr>
          <w:rFonts w:ascii="Palatino Linotype" w:eastAsia="Arial" w:hAnsi="Palatino Linotype" w:cs="Arial"/>
          <w:i/>
        </w:rPr>
        <w:t>se</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spacing w:val="-3"/>
        </w:rPr>
        <w:t>i</w:t>
      </w:r>
      <w:r w:rsidRPr="00F40F41">
        <w:rPr>
          <w:rFonts w:ascii="Palatino Linotype" w:eastAsia="Arial" w:hAnsi="Palatino Linotype" w:cs="Arial"/>
          <w:i/>
        </w:rPr>
        <w:t>d</w:t>
      </w:r>
      <w:r w:rsidRPr="00F40F41">
        <w:rPr>
          <w:rFonts w:ascii="Palatino Linotype" w:eastAsia="Arial" w:hAnsi="Palatino Linotype" w:cs="Arial"/>
          <w:i/>
          <w:spacing w:val="-1"/>
        </w:rPr>
        <w:t>o</w:t>
      </w:r>
      <w:r w:rsidRPr="00F40F41">
        <w:rPr>
          <w:rFonts w:ascii="Palatino Linotype" w:eastAsia="Arial" w:hAnsi="Palatino Linotype" w:cs="Arial"/>
          <w:i/>
        </w:rPr>
        <w:t>,</w:t>
      </w:r>
      <w:r w:rsidRPr="00F40F41">
        <w:rPr>
          <w:rFonts w:ascii="Palatino Linotype" w:eastAsia="Arial" w:hAnsi="Palatino Linotype" w:cs="Arial"/>
          <w:i/>
          <w:spacing w:val="4"/>
        </w:rPr>
        <w:t xml:space="preserve"> </w:t>
      </w:r>
      <w:r w:rsidRPr="00F40F41">
        <w:rPr>
          <w:rFonts w:ascii="Palatino Linotype" w:eastAsia="Arial" w:hAnsi="Palatino Linotype" w:cs="Arial"/>
          <w:i/>
        </w:rPr>
        <w:t>se</w:t>
      </w:r>
      <w:r w:rsidRPr="00F40F41">
        <w:rPr>
          <w:rFonts w:ascii="Palatino Linotype" w:eastAsia="Arial" w:hAnsi="Palatino Linotype" w:cs="Arial"/>
          <w:i/>
          <w:spacing w:val="2"/>
        </w:rPr>
        <w:t xml:space="preserve"> </w:t>
      </w:r>
      <w:r w:rsidRPr="00F40F41">
        <w:rPr>
          <w:rFonts w:ascii="Palatino Linotype" w:eastAsia="Arial" w:hAnsi="Palatino Linotype" w:cs="Arial"/>
          <w:i/>
        </w:rPr>
        <w:t>d</w:t>
      </w:r>
      <w:r w:rsidRPr="00F40F41">
        <w:rPr>
          <w:rFonts w:ascii="Palatino Linotype" w:eastAsia="Arial" w:hAnsi="Palatino Linotype" w:cs="Arial"/>
          <w:i/>
          <w:spacing w:val="-1"/>
        </w:rPr>
        <w:t>e</w:t>
      </w:r>
      <w:r w:rsidRPr="00F40F41">
        <w:rPr>
          <w:rFonts w:ascii="Palatino Linotype" w:eastAsia="Arial" w:hAnsi="Palatino Linotype" w:cs="Arial"/>
          <w:i/>
        </w:rPr>
        <w:t>be</w:t>
      </w:r>
      <w:r w:rsidRPr="00F40F41">
        <w:rPr>
          <w:rFonts w:ascii="Palatino Linotype" w:eastAsia="Arial" w:hAnsi="Palatino Linotype" w:cs="Arial"/>
          <w:i/>
          <w:spacing w:val="2"/>
        </w:rPr>
        <w:t xml:space="preserve"> </w:t>
      </w:r>
      <w:r w:rsidRPr="00F40F41">
        <w:rPr>
          <w:rFonts w:ascii="Palatino Linotype" w:eastAsia="Arial" w:hAnsi="Palatino Linotype" w:cs="Arial"/>
          <w:i/>
        </w:rPr>
        <w:t>se</w:t>
      </w:r>
      <w:r w:rsidRPr="00F40F41">
        <w:rPr>
          <w:rFonts w:ascii="Palatino Linotype" w:eastAsia="Arial" w:hAnsi="Palatino Linotype" w:cs="Arial"/>
          <w:i/>
          <w:spacing w:val="-1"/>
        </w:rPr>
        <w:t>ñ</w:t>
      </w:r>
      <w:r w:rsidRPr="00F40F41">
        <w:rPr>
          <w:rFonts w:ascii="Palatino Linotype" w:eastAsia="Arial" w:hAnsi="Palatino Linotype" w:cs="Arial"/>
          <w:i/>
        </w:rPr>
        <w:t>a</w:t>
      </w:r>
      <w:r w:rsidRPr="00F40F41">
        <w:rPr>
          <w:rFonts w:ascii="Palatino Linotype" w:eastAsia="Arial" w:hAnsi="Palatino Linotype" w:cs="Arial"/>
          <w:i/>
          <w:spacing w:val="-1"/>
        </w:rPr>
        <w:t>l</w:t>
      </w:r>
      <w:r w:rsidRPr="00F40F41">
        <w:rPr>
          <w:rFonts w:ascii="Palatino Linotype" w:eastAsia="Arial" w:hAnsi="Palatino Linotype" w:cs="Arial"/>
          <w:i/>
        </w:rPr>
        <w:t>ar</w:t>
      </w:r>
      <w:r w:rsidRPr="00F40F41">
        <w:rPr>
          <w:rFonts w:ascii="Palatino Linotype" w:eastAsia="Arial" w:hAnsi="Palatino Linotype" w:cs="Arial"/>
          <w:i/>
          <w:spacing w:val="1"/>
        </w:rPr>
        <w:t xml:space="preserve"> </w:t>
      </w:r>
      <w:r w:rsidRPr="00F40F41">
        <w:rPr>
          <w:rFonts w:ascii="Palatino Linotype" w:eastAsia="Arial" w:hAnsi="Palatino Linotype" w:cs="Arial"/>
          <w:i/>
          <w:spacing w:val="2"/>
        </w:rPr>
        <w:t>q</w:t>
      </w:r>
      <w:r w:rsidRPr="00F40F41">
        <w:rPr>
          <w:rFonts w:ascii="Palatino Linotype" w:eastAsia="Arial" w:hAnsi="Palatino Linotype" w:cs="Arial"/>
          <w:i/>
        </w:rPr>
        <w:t>ue e</w:t>
      </w:r>
      <w:r w:rsidRPr="00F40F41">
        <w:rPr>
          <w:rFonts w:ascii="Palatino Linotype" w:eastAsia="Arial" w:hAnsi="Palatino Linotype" w:cs="Arial"/>
          <w:i/>
          <w:spacing w:val="-3"/>
        </w:rPr>
        <w:t>x</w:t>
      </w:r>
      <w:r w:rsidRPr="00F40F41">
        <w:rPr>
          <w:rFonts w:ascii="Palatino Linotype" w:eastAsia="Arial" w:hAnsi="Palatino Linotype" w:cs="Arial"/>
          <w:i/>
          <w:spacing w:val="-1"/>
        </w:rPr>
        <w:t>i</w:t>
      </w:r>
      <w:r w:rsidRPr="00F40F41">
        <w:rPr>
          <w:rFonts w:ascii="Palatino Linotype" w:eastAsia="Arial" w:hAnsi="Palatino Linotype" w:cs="Arial"/>
          <w:i/>
        </w:rPr>
        <w:t>s</w:t>
      </w:r>
      <w:r w:rsidRPr="00F40F41">
        <w:rPr>
          <w:rFonts w:ascii="Palatino Linotype" w:eastAsia="Arial" w:hAnsi="Palatino Linotype" w:cs="Arial"/>
          <w:i/>
          <w:spacing w:val="1"/>
        </w:rPr>
        <w:t>t</w:t>
      </w:r>
      <w:r w:rsidRPr="00F40F41">
        <w:rPr>
          <w:rFonts w:ascii="Palatino Linotype" w:eastAsia="Arial" w:hAnsi="Palatino Linotype" w:cs="Arial"/>
          <w:i/>
        </w:rPr>
        <w:t>en</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3"/>
        </w:rPr>
        <w:t>f</w:t>
      </w:r>
      <w:r w:rsidRPr="00F40F41">
        <w:rPr>
          <w:rFonts w:ascii="Palatino Linotype" w:eastAsia="Arial" w:hAnsi="Palatino Linotype" w:cs="Arial"/>
          <w:i/>
        </w:rPr>
        <w:t>u</w:t>
      </w:r>
      <w:r w:rsidRPr="00F40F41">
        <w:rPr>
          <w:rFonts w:ascii="Palatino Linotype" w:eastAsia="Arial" w:hAnsi="Palatino Linotype" w:cs="Arial"/>
          <w:i/>
          <w:spacing w:val="-1"/>
        </w:rPr>
        <w:t>n</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es</w:t>
      </w:r>
      <w:r w:rsidRPr="00F40F41">
        <w:rPr>
          <w:rFonts w:ascii="Palatino Linotype" w:eastAsia="Arial" w:hAnsi="Palatino Linotype" w:cs="Arial"/>
          <w:i/>
          <w:spacing w:val="2"/>
        </w:rPr>
        <w:t xml:space="preserve"> </w:t>
      </w:r>
      <w:r w:rsidRPr="00F40F41">
        <w:rPr>
          <w:rFonts w:ascii="Palatino Linotype" w:eastAsia="Arial" w:hAnsi="Palatino Linotype" w:cs="Arial"/>
          <w:i/>
        </w:rPr>
        <w:t>a</w:t>
      </w:r>
      <w:r w:rsidRPr="00F40F41">
        <w:rPr>
          <w:rFonts w:ascii="Palatino Linotype" w:eastAsia="Arial" w:hAnsi="Palatino Linotype" w:cs="Arial"/>
          <w:i/>
          <w:spacing w:val="2"/>
        </w:rPr>
        <w:t xml:space="preserve"> </w:t>
      </w:r>
      <w:r w:rsidRPr="00F40F41">
        <w:rPr>
          <w:rFonts w:ascii="Palatino Linotype" w:eastAsia="Arial" w:hAnsi="Palatino Linotype" w:cs="Arial"/>
          <w:i/>
        </w:rPr>
        <w:t>c</w:t>
      </w:r>
      <w:r w:rsidRPr="00F40F41">
        <w:rPr>
          <w:rFonts w:ascii="Palatino Linotype" w:eastAsia="Arial" w:hAnsi="Palatino Linotype" w:cs="Arial"/>
          <w:i/>
          <w:spacing w:val="-3"/>
        </w:rPr>
        <w:t>a</w:t>
      </w:r>
      <w:r w:rsidRPr="00F40F41">
        <w:rPr>
          <w:rFonts w:ascii="Palatino Linotype" w:eastAsia="Arial" w:hAnsi="Palatino Linotype" w:cs="Arial"/>
          <w:i/>
          <w:spacing w:val="-2"/>
        </w:rPr>
        <w:t>r</w:t>
      </w:r>
      <w:r w:rsidRPr="00F40F41">
        <w:rPr>
          <w:rFonts w:ascii="Palatino Linotype" w:eastAsia="Arial" w:hAnsi="Palatino Linotype" w:cs="Arial"/>
          <w:i/>
          <w:spacing w:val="2"/>
        </w:rPr>
        <w:t>g</w:t>
      </w:r>
      <w:r w:rsidRPr="00F40F41">
        <w:rPr>
          <w:rFonts w:ascii="Palatino Linotype" w:eastAsia="Arial" w:hAnsi="Palatino Linotype" w:cs="Arial"/>
          <w:i/>
        </w:rPr>
        <w:t>o</w:t>
      </w:r>
      <w:r w:rsidRPr="00F40F41">
        <w:rPr>
          <w:rFonts w:ascii="Palatino Linotype" w:eastAsia="Arial" w:hAnsi="Palatino Linotype" w:cs="Arial"/>
          <w:i/>
          <w:spacing w:val="2"/>
        </w:rPr>
        <w:t xml:space="preserve"> </w:t>
      </w:r>
      <w:r w:rsidRPr="00F40F41">
        <w:rPr>
          <w:rFonts w:ascii="Palatino Linotype" w:eastAsia="Arial" w:hAnsi="Palatino Linotype" w:cs="Arial"/>
          <w:i/>
        </w:rPr>
        <w:t>de</w:t>
      </w:r>
      <w:r w:rsidRPr="00F40F41">
        <w:rPr>
          <w:rFonts w:ascii="Palatino Linotype" w:eastAsia="Arial" w:hAnsi="Palatino Linotype" w:cs="Arial"/>
          <w:i/>
          <w:spacing w:val="2"/>
        </w:rPr>
        <w:t xml:space="preserve"> </w:t>
      </w:r>
      <w:r w:rsidRPr="00F40F41">
        <w:rPr>
          <w:rFonts w:ascii="Palatino Linotype" w:eastAsia="Arial" w:hAnsi="Palatino Linotype" w:cs="Arial"/>
          <w:i/>
        </w:rPr>
        <w:t>s</w:t>
      </w:r>
      <w:r w:rsidRPr="00F40F41">
        <w:rPr>
          <w:rFonts w:ascii="Palatino Linotype" w:eastAsia="Arial" w:hAnsi="Palatino Linotype" w:cs="Arial"/>
          <w:i/>
          <w:spacing w:val="-3"/>
        </w:rPr>
        <w:t>e</w:t>
      </w:r>
      <w:r w:rsidRPr="00F40F41">
        <w:rPr>
          <w:rFonts w:ascii="Palatino Linotype" w:eastAsia="Arial" w:hAnsi="Palatino Linotype" w:cs="Arial"/>
          <w:i/>
          <w:spacing w:val="1"/>
        </w:rPr>
        <w:t>r</w:t>
      </w:r>
      <w:r w:rsidRPr="00F40F41">
        <w:rPr>
          <w:rFonts w:ascii="Palatino Linotype" w:eastAsia="Arial" w:hAnsi="Palatino Linotype" w:cs="Arial"/>
          <w:i/>
          <w:spacing w:val="-2"/>
        </w:rPr>
        <w:t>v</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o</w:t>
      </w:r>
      <w:r w:rsidRPr="00F40F41">
        <w:rPr>
          <w:rFonts w:ascii="Palatino Linotype" w:eastAsia="Arial" w:hAnsi="Palatino Linotype" w:cs="Arial"/>
          <w:i/>
          <w:spacing w:val="1"/>
        </w:rPr>
        <w:t>r</w:t>
      </w:r>
      <w:r w:rsidRPr="00F40F41">
        <w:rPr>
          <w:rFonts w:ascii="Palatino Linotype" w:eastAsia="Arial" w:hAnsi="Palatino Linotype" w:cs="Arial"/>
          <w:i/>
        </w:rPr>
        <w:t>es p</w:t>
      </w:r>
      <w:r w:rsidRPr="00F40F41">
        <w:rPr>
          <w:rFonts w:ascii="Palatino Linotype" w:eastAsia="Arial" w:hAnsi="Palatino Linotype" w:cs="Arial"/>
          <w:i/>
          <w:spacing w:val="-1"/>
        </w:rPr>
        <w:t>ú</w:t>
      </w:r>
      <w:r w:rsidRPr="00F40F41">
        <w:rPr>
          <w:rFonts w:ascii="Palatino Linotype" w:eastAsia="Arial" w:hAnsi="Palatino Linotype" w:cs="Arial"/>
          <w:i/>
        </w:rPr>
        <w:t>b</w:t>
      </w:r>
      <w:r w:rsidRPr="00F40F41">
        <w:rPr>
          <w:rFonts w:ascii="Palatino Linotype" w:eastAsia="Arial" w:hAnsi="Palatino Linotype" w:cs="Arial"/>
          <w:i/>
          <w:spacing w:val="-1"/>
        </w:rPr>
        <w:t>li</w:t>
      </w:r>
      <w:r w:rsidRPr="00F40F41">
        <w:rPr>
          <w:rFonts w:ascii="Palatino Linotype" w:eastAsia="Arial" w:hAnsi="Palatino Linotype" w:cs="Arial"/>
          <w:i/>
        </w:rPr>
        <w:t>cos,</w:t>
      </w:r>
      <w:r w:rsidRPr="00F40F41">
        <w:rPr>
          <w:rFonts w:ascii="Palatino Linotype" w:eastAsia="Arial" w:hAnsi="Palatino Linotype" w:cs="Arial"/>
          <w:i/>
          <w:spacing w:val="4"/>
        </w:rPr>
        <w:t xml:space="preserve"> </w:t>
      </w:r>
      <w:r w:rsidRPr="00F40F41">
        <w:rPr>
          <w:rFonts w:ascii="Palatino Linotype" w:eastAsia="Arial" w:hAnsi="Palatino Linotype" w:cs="Arial"/>
          <w:i/>
          <w:spacing w:val="1"/>
        </w:rPr>
        <w:t>t</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rPr>
        <w:t>d</w:t>
      </w:r>
      <w:r w:rsidRPr="00F40F41">
        <w:rPr>
          <w:rFonts w:ascii="Palatino Linotype" w:eastAsia="Arial" w:hAnsi="Palatino Linotype" w:cs="Arial"/>
          <w:i/>
          <w:spacing w:val="-1"/>
        </w:rPr>
        <w:t>i</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rPr>
        <w:t>es</w:t>
      </w:r>
      <w:r w:rsidRPr="00F40F41">
        <w:rPr>
          <w:rFonts w:ascii="Palatino Linotype" w:eastAsia="Arial" w:hAnsi="Palatino Linotype" w:cs="Arial"/>
          <w:i/>
          <w:spacing w:val="1"/>
        </w:rPr>
        <w:t xml:space="preserve"> </w:t>
      </w:r>
      <w:r w:rsidRPr="00F40F41">
        <w:rPr>
          <w:rFonts w:ascii="Palatino Linotype" w:eastAsia="Arial" w:hAnsi="Palatino Linotype" w:cs="Arial"/>
          <w:i/>
        </w:rPr>
        <w:t>a</w:t>
      </w:r>
      <w:r w:rsidRPr="00F40F41">
        <w:rPr>
          <w:rFonts w:ascii="Palatino Linotype" w:eastAsia="Arial" w:hAnsi="Palatino Linotype" w:cs="Arial"/>
          <w:i/>
          <w:spacing w:val="1"/>
        </w:rPr>
        <w:t xml:space="preserve"> </w:t>
      </w:r>
      <w:r w:rsidRPr="00F40F41">
        <w:rPr>
          <w:rFonts w:ascii="Palatino Linotype" w:eastAsia="Arial" w:hAnsi="Palatino Linotype" w:cs="Arial"/>
          <w:i/>
        </w:rPr>
        <w:t>g</w:t>
      </w:r>
      <w:r w:rsidRPr="00F40F41">
        <w:rPr>
          <w:rFonts w:ascii="Palatino Linotype" w:eastAsia="Arial" w:hAnsi="Palatino Linotype" w:cs="Arial"/>
          <w:i/>
          <w:spacing w:val="-1"/>
        </w:rPr>
        <w:t>a</w:t>
      </w:r>
      <w:r w:rsidRPr="00F40F41">
        <w:rPr>
          <w:rFonts w:ascii="Palatino Linotype" w:eastAsia="Arial" w:hAnsi="Palatino Linotype" w:cs="Arial"/>
          <w:i/>
          <w:spacing w:val="1"/>
        </w:rPr>
        <w:t>r</w:t>
      </w:r>
      <w:r w:rsidRPr="00F40F41">
        <w:rPr>
          <w:rFonts w:ascii="Palatino Linotype" w:eastAsia="Arial" w:hAnsi="Palatino Linotype" w:cs="Arial"/>
          <w:i/>
        </w:rPr>
        <w:t>a</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spacing w:val="-1"/>
        </w:rPr>
        <w:t>i</w:t>
      </w:r>
      <w:r w:rsidRPr="00F40F41">
        <w:rPr>
          <w:rFonts w:ascii="Palatino Linotype" w:eastAsia="Arial" w:hAnsi="Palatino Linotype" w:cs="Arial"/>
          <w:i/>
          <w:spacing w:val="-2"/>
        </w:rPr>
        <w:t>z</w:t>
      </w:r>
      <w:r w:rsidRPr="00F40F41">
        <w:rPr>
          <w:rFonts w:ascii="Palatino Linotype" w:eastAsia="Arial" w:hAnsi="Palatino Linotype" w:cs="Arial"/>
          <w:i/>
        </w:rPr>
        <w:t>ar</w:t>
      </w:r>
      <w:r w:rsidRPr="00F40F41">
        <w:rPr>
          <w:rFonts w:ascii="Palatino Linotype" w:eastAsia="Arial" w:hAnsi="Palatino Linotype" w:cs="Arial"/>
          <w:i/>
          <w:spacing w:val="4"/>
        </w:rPr>
        <w:t xml:space="preserve"> </w:t>
      </w:r>
      <w:r w:rsidRPr="00F40F41">
        <w:rPr>
          <w:rFonts w:ascii="Palatino Linotype" w:eastAsia="Arial" w:hAnsi="Palatino Linotype" w:cs="Arial"/>
          <w:i/>
        </w:rPr>
        <w:t xml:space="preserve">de </w:t>
      </w:r>
      <w:r w:rsidRPr="00F40F41">
        <w:rPr>
          <w:rFonts w:ascii="Palatino Linotype" w:eastAsia="Arial" w:hAnsi="Palatino Linotype" w:cs="Arial"/>
          <w:i/>
          <w:spacing w:val="1"/>
        </w:rPr>
        <w:t>m</w:t>
      </w:r>
      <w:r w:rsidRPr="00F40F41">
        <w:rPr>
          <w:rFonts w:ascii="Palatino Linotype" w:eastAsia="Arial" w:hAnsi="Palatino Linotype" w:cs="Arial"/>
          <w:i/>
        </w:rPr>
        <w:t>a</w:t>
      </w:r>
      <w:r w:rsidRPr="00F40F41">
        <w:rPr>
          <w:rFonts w:ascii="Palatino Linotype" w:eastAsia="Arial" w:hAnsi="Palatino Linotype" w:cs="Arial"/>
          <w:i/>
          <w:spacing w:val="-1"/>
        </w:rPr>
        <w:t>n</w:t>
      </w:r>
      <w:r w:rsidRPr="00F40F41">
        <w:rPr>
          <w:rFonts w:ascii="Palatino Linotype" w:eastAsia="Arial" w:hAnsi="Palatino Linotype" w:cs="Arial"/>
          <w:i/>
        </w:rPr>
        <w:t>era</w:t>
      </w:r>
      <w:r w:rsidRPr="00F40F41">
        <w:rPr>
          <w:rFonts w:ascii="Palatino Linotype" w:eastAsia="Arial" w:hAnsi="Palatino Linotype" w:cs="Arial"/>
          <w:i/>
          <w:spacing w:val="1"/>
        </w:rPr>
        <w:t xml:space="preserve"> </w:t>
      </w:r>
      <w:r w:rsidRPr="00F40F41">
        <w:rPr>
          <w:rFonts w:ascii="Palatino Linotype" w:eastAsia="Arial" w:hAnsi="Palatino Linotype" w:cs="Arial"/>
          <w:i/>
        </w:rPr>
        <w:t>d</w:t>
      </w:r>
      <w:r w:rsidRPr="00F40F41">
        <w:rPr>
          <w:rFonts w:ascii="Palatino Linotype" w:eastAsia="Arial" w:hAnsi="Palatino Linotype" w:cs="Arial"/>
          <w:i/>
          <w:spacing w:val="-1"/>
        </w:rPr>
        <w:t>i</w:t>
      </w:r>
      <w:r w:rsidRPr="00F40F41">
        <w:rPr>
          <w:rFonts w:ascii="Palatino Linotype" w:eastAsia="Arial" w:hAnsi="Palatino Linotype" w:cs="Arial"/>
          <w:i/>
          <w:spacing w:val="-2"/>
        </w:rPr>
        <w:t>r</w:t>
      </w:r>
      <w:r w:rsidRPr="00F40F41">
        <w:rPr>
          <w:rFonts w:ascii="Palatino Linotype" w:eastAsia="Arial" w:hAnsi="Palatino Linotype" w:cs="Arial"/>
          <w:i/>
        </w:rPr>
        <w:t>ecta</w:t>
      </w:r>
      <w:r w:rsidRPr="00F40F41">
        <w:rPr>
          <w:rFonts w:ascii="Palatino Linotype" w:eastAsia="Arial" w:hAnsi="Palatino Linotype" w:cs="Arial"/>
          <w:i/>
          <w:spacing w:val="4"/>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s</w:t>
      </w:r>
      <w:r w:rsidRPr="00F40F41">
        <w:rPr>
          <w:rFonts w:ascii="Palatino Linotype" w:eastAsia="Arial" w:hAnsi="Palatino Linotype" w:cs="Arial"/>
          <w:i/>
          <w:spacing w:val="-3"/>
        </w:rPr>
        <w:t>e</w:t>
      </w:r>
      <w:r w:rsidRPr="00F40F41">
        <w:rPr>
          <w:rFonts w:ascii="Palatino Linotype" w:eastAsia="Arial" w:hAnsi="Palatino Linotype" w:cs="Arial"/>
          <w:i/>
          <w:spacing w:val="2"/>
        </w:rPr>
        <w:t>g</w:t>
      </w:r>
      <w:r w:rsidRPr="00F40F41">
        <w:rPr>
          <w:rFonts w:ascii="Palatino Linotype" w:eastAsia="Arial" w:hAnsi="Palatino Linotype" w:cs="Arial"/>
          <w:i/>
          <w:spacing w:val="-3"/>
        </w:rPr>
        <w:t>u</w:t>
      </w:r>
      <w:r w:rsidRPr="00F40F41">
        <w:rPr>
          <w:rFonts w:ascii="Palatino Linotype" w:eastAsia="Arial" w:hAnsi="Palatino Linotype" w:cs="Arial"/>
          <w:i/>
          <w:spacing w:val="1"/>
        </w:rPr>
        <w:t>r</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3"/>
        </w:rPr>
        <w:t>a</w:t>
      </w:r>
      <w:r w:rsidRPr="00F40F41">
        <w:rPr>
          <w:rFonts w:ascii="Palatino Linotype" w:eastAsia="Arial" w:hAnsi="Palatino Linotype" w:cs="Arial"/>
          <w:i/>
        </w:rPr>
        <w:t>d</w:t>
      </w:r>
      <w:r w:rsidRPr="00F40F41">
        <w:rPr>
          <w:rFonts w:ascii="Palatino Linotype" w:eastAsia="Arial" w:hAnsi="Palatino Linotype" w:cs="Arial"/>
          <w:i/>
          <w:spacing w:val="3"/>
        </w:rPr>
        <w:t xml:space="preserve"> </w:t>
      </w:r>
      <w:r w:rsidRPr="00F40F41">
        <w:rPr>
          <w:rFonts w:ascii="Palatino Linotype" w:eastAsia="Arial" w:hAnsi="Palatino Linotype" w:cs="Arial"/>
          <w:i/>
        </w:rPr>
        <w:t>n</w:t>
      </w:r>
      <w:r w:rsidRPr="00F40F41">
        <w:rPr>
          <w:rFonts w:ascii="Palatino Linotype" w:eastAsia="Arial" w:hAnsi="Palatino Linotype" w:cs="Arial"/>
          <w:i/>
          <w:spacing w:val="-1"/>
        </w:rPr>
        <w:t>a</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spacing w:val="-3"/>
        </w:rPr>
        <w:t>o</w:t>
      </w:r>
      <w:r w:rsidRPr="00F40F41">
        <w:rPr>
          <w:rFonts w:ascii="Palatino Linotype" w:eastAsia="Arial" w:hAnsi="Palatino Linotype" w:cs="Arial"/>
          <w:i/>
        </w:rPr>
        <w:t>n</w:t>
      </w:r>
      <w:r w:rsidRPr="00F40F41">
        <w:rPr>
          <w:rFonts w:ascii="Palatino Linotype" w:eastAsia="Arial" w:hAnsi="Palatino Linotype" w:cs="Arial"/>
          <w:i/>
          <w:spacing w:val="-1"/>
        </w:rPr>
        <w:t>a</w:t>
      </w:r>
      <w:r w:rsidRPr="00F40F41">
        <w:rPr>
          <w:rFonts w:ascii="Palatino Linotype" w:eastAsia="Arial" w:hAnsi="Palatino Linotype" w:cs="Arial"/>
          <w:i/>
        </w:rPr>
        <w:t>l</w:t>
      </w:r>
      <w:r w:rsidRPr="00F40F41">
        <w:rPr>
          <w:rFonts w:ascii="Palatino Linotype" w:eastAsia="Arial" w:hAnsi="Palatino Linotype" w:cs="Arial"/>
          <w:i/>
          <w:spacing w:val="2"/>
        </w:rPr>
        <w:t xml:space="preserve"> </w:t>
      </w:r>
      <w:r w:rsidRPr="00F40F41">
        <w:rPr>
          <w:rFonts w:ascii="Palatino Linotype" w:eastAsia="Arial" w:hAnsi="Palatino Linotype" w:cs="Arial"/>
          <w:i/>
        </w:rPr>
        <w:t>y</w:t>
      </w:r>
      <w:r w:rsidRPr="00F40F41">
        <w:rPr>
          <w:rFonts w:ascii="Palatino Linotype" w:eastAsia="Arial" w:hAnsi="Palatino Linotype" w:cs="Arial"/>
          <w:i/>
          <w:spacing w:val="1"/>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ú</w:t>
      </w:r>
      <w:r w:rsidRPr="00F40F41">
        <w:rPr>
          <w:rFonts w:ascii="Palatino Linotype" w:eastAsia="Arial" w:hAnsi="Palatino Linotype" w:cs="Arial"/>
          <w:i/>
        </w:rPr>
        <w:t>b</w:t>
      </w:r>
      <w:r w:rsidRPr="00F40F41">
        <w:rPr>
          <w:rFonts w:ascii="Palatino Linotype" w:eastAsia="Arial" w:hAnsi="Palatino Linotype" w:cs="Arial"/>
          <w:i/>
          <w:spacing w:val="-1"/>
        </w:rPr>
        <w:t>li</w:t>
      </w:r>
      <w:r w:rsidRPr="00F40F41">
        <w:rPr>
          <w:rFonts w:ascii="Palatino Linotype" w:eastAsia="Arial" w:hAnsi="Palatino Linotype" w:cs="Arial"/>
          <w:i/>
        </w:rPr>
        <w:t>ca,</w:t>
      </w:r>
      <w:r w:rsidRPr="00F40F41">
        <w:rPr>
          <w:rFonts w:ascii="Palatino Linotype" w:eastAsia="Arial" w:hAnsi="Palatino Linotype" w:cs="Arial"/>
          <w:i/>
          <w:spacing w:val="4"/>
        </w:rPr>
        <w:t xml:space="preserve"> </w:t>
      </w:r>
      <w:r w:rsidRPr="00F40F41">
        <w:rPr>
          <w:rFonts w:ascii="Palatino Linotype" w:eastAsia="Arial" w:hAnsi="Palatino Linotype" w:cs="Arial"/>
          <w:i/>
        </w:rPr>
        <w:t xml:space="preserve">a </w:t>
      </w:r>
      <w:r w:rsidRPr="00F40F41">
        <w:rPr>
          <w:rFonts w:ascii="Palatino Linotype" w:eastAsia="Arial" w:hAnsi="Palatino Linotype" w:cs="Arial"/>
          <w:i/>
          <w:spacing w:val="1"/>
        </w:rPr>
        <w:t>tr</w:t>
      </w:r>
      <w:r w:rsidRPr="00F40F41">
        <w:rPr>
          <w:rFonts w:ascii="Palatino Linotype" w:eastAsia="Arial" w:hAnsi="Palatino Linotype" w:cs="Arial"/>
          <w:i/>
        </w:rPr>
        <w:t>a</w:t>
      </w:r>
      <w:r w:rsidRPr="00F40F41">
        <w:rPr>
          <w:rFonts w:ascii="Palatino Linotype" w:eastAsia="Arial" w:hAnsi="Palatino Linotype" w:cs="Arial"/>
          <w:i/>
          <w:spacing w:val="-3"/>
        </w:rPr>
        <w:t>v</w:t>
      </w:r>
      <w:r w:rsidRPr="00F40F41">
        <w:rPr>
          <w:rFonts w:ascii="Palatino Linotype" w:eastAsia="Arial" w:hAnsi="Palatino Linotype" w:cs="Arial"/>
          <w:i/>
        </w:rPr>
        <w:t>és</w:t>
      </w:r>
      <w:r w:rsidRPr="00F40F41">
        <w:rPr>
          <w:rFonts w:ascii="Palatino Linotype" w:eastAsia="Arial" w:hAnsi="Palatino Linotype" w:cs="Arial"/>
          <w:i/>
          <w:spacing w:val="3"/>
        </w:rPr>
        <w:t xml:space="preserve"> </w:t>
      </w:r>
      <w:r w:rsidRPr="00F40F41">
        <w:rPr>
          <w:rFonts w:ascii="Palatino Linotype" w:eastAsia="Arial" w:hAnsi="Palatino Linotype" w:cs="Arial"/>
          <w:i/>
        </w:rPr>
        <w:t>de</w:t>
      </w:r>
      <w:r w:rsidRPr="00F40F41">
        <w:rPr>
          <w:rFonts w:ascii="Palatino Linotype" w:eastAsia="Arial" w:hAnsi="Palatino Linotype" w:cs="Arial"/>
          <w:i/>
          <w:spacing w:val="2"/>
        </w:rPr>
        <w:t xml:space="preserve"> </w:t>
      </w:r>
      <w:r w:rsidRPr="00F40F41">
        <w:rPr>
          <w:rFonts w:ascii="Palatino Linotype" w:eastAsia="Arial" w:hAnsi="Palatino Linotype" w:cs="Arial"/>
          <w:i/>
        </w:rPr>
        <w:t>a</w:t>
      </w:r>
      <w:r w:rsidRPr="00F40F41">
        <w:rPr>
          <w:rFonts w:ascii="Palatino Linotype" w:eastAsia="Arial" w:hAnsi="Palatino Linotype" w:cs="Arial"/>
          <w:i/>
          <w:spacing w:val="-3"/>
        </w:rPr>
        <w:t>c</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es</w:t>
      </w:r>
      <w:r w:rsidRPr="00F40F41">
        <w:rPr>
          <w:rFonts w:ascii="Palatino Linotype" w:eastAsia="Arial" w:hAnsi="Palatino Linotype" w:cs="Arial"/>
          <w:i/>
          <w:spacing w:val="3"/>
        </w:rPr>
        <w:t xml:space="preserve"> </w:t>
      </w:r>
      <w:r w:rsidRPr="00F40F41">
        <w:rPr>
          <w:rFonts w:ascii="Palatino Linotype" w:eastAsia="Arial" w:hAnsi="Palatino Linotype" w:cs="Arial"/>
          <w:i/>
        </w:rPr>
        <w:t>pre</w:t>
      </w:r>
      <w:r w:rsidRPr="00F40F41">
        <w:rPr>
          <w:rFonts w:ascii="Palatino Linotype" w:eastAsia="Arial" w:hAnsi="Palatino Linotype" w:cs="Arial"/>
          <w:i/>
          <w:spacing w:val="-5"/>
        </w:rPr>
        <w:t>v</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spacing w:val="-1"/>
        </w:rPr>
        <w:t>i</w:t>
      </w:r>
      <w:r w:rsidRPr="00F40F41">
        <w:rPr>
          <w:rFonts w:ascii="Palatino Linotype" w:eastAsia="Arial" w:hAnsi="Palatino Linotype" w:cs="Arial"/>
          <w:i/>
          <w:spacing w:val="-2"/>
        </w:rPr>
        <w:t>v</w:t>
      </w:r>
      <w:r w:rsidRPr="00F40F41">
        <w:rPr>
          <w:rFonts w:ascii="Palatino Linotype" w:eastAsia="Arial" w:hAnsi="Palatino Linotype" w:cs="Arial"/>
          <w:i/>
        </w:rPr>
        <w:t>as</w:t>
      </w:r>
      <w:r w:rsidRPr="00F40F41">
        <w:rPr>
          <w:rFonts w:ascii="Palatino Linotype" w:eastAsia="Arial" w:hAnsi="Palatino Linotype" w:cs="Arial"/>
          <w:i/>
          <w:spacing w:val="3"/>
        </w:rPr>
        <w:t xml:space="preserve"> </w:t>
      </w:r>
      <w:r w:rsidRPr="00F40F41">
        <w:rPr>
          <w:rFonts w:ascii="Palatino Linotype" w:eastAsia="Arial" w:hAnsi="Palatino Linotype" w:cs="Arial"/>
          <w:i/>
        </w:rPr>
        <w:t>y</w:t>
      </w:r>
      <w:r w:rsidRPr="00F40F41">
        <w:rPr>
          <w:rFonts w:ascii="Palatino Linotype" w:eastAsia="Arial" w:hAnsi="Palatino Linotype" w:cs="Arial"/>
          <w:i/>
          <w:spacing w:val="1"/>
        </w:rPr>
        <w:t xml:space="preserve"> </w:t>
      </w:r>
      <w:r w:rsidRPr="00F40F41">
        <w:rPr>
          <w:rFonts w:ascii="Palatino Linotype" w:eastAsia="Arial" w:hAnsi="Palatino Linotype" w:cs="Arial"/>
          <w:i/>
        </w:rPr>
        <w:t>cor</w:t>
      </w:r>
      <w:r w:rsidRPr="00F40F41">
        <w:rPr>
          <w:rFonts w:ascii="Palatino Linotype" w:eastAsia="Arial" w:hAnsi="Palatino Linotype" w:cs="Arial"/>
          <w:i/>
          <w:spacing w:val="1"/>
        </w:rPr>
        <w:t>r</w:t>
      </w:r>
      <w:r w:rsidRPr="00F40F41">
        <w:rPr>
          <w:rFonts w:ascii="Palatino Linotype" w:eastAsia="Arial" w:hAnsi="Palatino Linotype" w:cs="Arial"/>
          <w:i/>
        </w:rPr>
        <w:t>ecti</w:t>
      </w:r>
      <w:r w:rsidRPr="00F40F41">
        <w:rPr>
          <w:rFonts w:ascii="Palatino Linotype" w:eastAsia="Arial" w:hAnsi="Palatino Linotype" w:cs="Arial"/>
          <w:i/>
          <w:spacing w:val="-3"/>
        </w:rPr>
        <w:t>v</w:t>
      </w:r>
      <w:r w:rsidRPr="00F40F41">
        <w:rPr>
          <w:rFonts w:ascii="Palatino Linotype" w:eastAsia="Arial" w:hAnsi="Palatino Linotype" w:cs="Arial"/>
          <w:i/>
        </w:rPr>
        <w:t>as</w:t>
      </w:r>
      <w:r w:rsidRPr="00F40F41">
        <w:rPr>
          <w:rFonts w:ascii="Palatino Linotype" w:eastAsia="Arial" w:hAnsi="Palatino Linotype" w:cs="Arial"/>
          <w:i/>
          <w:spacing w:val="3"/>
        </w:rPr>
        <w:t xml:space="preserve"> </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spacing w:val="-2"/>
        </w:rPr>
        <w:t>c</w:t>
      </w:r>
      <w:r w:rsidRPr="00F40F41">
        <w:rPr>
          <w:rFonts w:ascii="Palatino Linotype" w:eastAsia="Arial" w:hAnsi="Palatino Linotype" w:cs="Arial"/>
          <w:i/>
        </w:rPr>
        <w:t>ami</w:t>
      </w:r>
      <w:r w:rsidRPr="00F40F41">
        <w:rPr>
          <w:rFonts w:ascii="Palatino Linotype" w:eastAsia="Arial" w:hAnsi="Palatino Linotype" w:cs="Arial"/>
          <w:i/>
          <w:spacing w:val="-1"/>
        </w:rPr>
        <w:t>n</w:t>
      </w:r>
      <w:r w:rsidRPr="00F40F41">
        <w:rPr>
          <w:rFonts w:ascii="Palatino Linotype" w:eastAsia="Arial" w:hAnsi="Palatino Linotype" w:cs="Arial"/>
          <w:i/>
        </w:rPr>
        <w:t>a</w:t>
      </w:r>
      <w:r w:rsidRPr="00F40F41">
        <w:rPr>
          <w:rFonts w:ascii="Palatino Linotype" w:eastAsia="Arial" w:hAnsi="Palatino Linotype" w:cs="Arial"/>
          <w:i/>
          <w:spacing w:val="-1"/>
        </w:rPr>
        <w:t>d</w:t>
      </w:r>
      <w:r w:rsidRPr="00F40F41">
        <w:rPr>
          <w:rFonts w:ascii="Palatino Linotype" w:eastAsia="Arial" w:hAnsi="Palatino Linotype" w:cs="Arial"/>
          <w:i/>
        </w:rPr>
        <w:t>as</w:t>
      </w:r>
      <w:r w:rsidRPr="00F40F41">
        <w:rPr>
          <w:rFonts w:ascii="Palatino Linotype" w:eastAsia="Arial" w:hAnsi="Palatino Linotype" w:cs="Arial"/>
          <w:i/>
          <w:spacing w:val="3"/>
        </w:rPr>
        <w:t xml:space="preserve"> </w:t>
      </w:r>
      <w:r w:rsidRPr="00F40F41">
        <w:rPr>
          <w:rFonts w:ascii="Palatino Linotype" w:eastAsia="Arial" w:hAnsi="Palatino Linotype" w:cs="Arial"/>
          <w:i/>
        </w:rPr>
        <w:t>a comb</w:t>
      </w:r>
      <w:r w:rsidRPr="00F40F41">
        <w:rPr>
          <w:rFonts w:ascii="Palatino Linotype" w:eastAsia="Arial" w:hAnsi="Palatino Linotype" w:cs="Arial"/>
          <w:i/>
          <w:spacing w:val="-3"/>
        </w:rPr>
        <w:t>a</w:t>
      </w:r>
      <w:r w:rsidRPr="00F40F41">
        <w:rPr>
          <w:rFonts w:ascii="Palatino Linotype" w:eastAsia="Arial" w:hAnsi="Palatino Linotype" w:cs="Arial"/>
          <w:i/>
          <w:spacing w:val="1"/>
        </w:rPr>
        <w:t>t</w:t>
      </w:r>
      <w:r w:rsidRPr="00F40F41">
        <w:rPr>
          <w:rFonts w:ascii="Palatino Linotype" w:eastAsia="Arial" w:hAnsi="Palatino Linotype" w:cs="Arial"/>
          <w:i/>
          <w:spacing w:val="-1"/>
        </w:rPr>
        <w:t>i</w:t>
      </w:r>
      <w:r w:rsidRPr="00F40F41">
        <w:rPr>
          <w:rFonts w:ascii="Palatino Linotype" w:eastAsia="Arial" w:hAnsi="Palatino Linotype" w:cs="Arial"/>
          <w:i/>
        </w:rPr>
        <w:t>r</w:t>
      </w:r>
      <w:r w:rsidRPr="00F40F41">
        <w:rPr>
          <w:rFonts w:ascii="Palatino Linotype" w:eastAsia="Arial" w:hAnsi="Palatino Linotype" w:cs="Arial"/>
          <w:i/>
          <w:spacing w:val="4"/>
        </w:rPr>
        <w:t xml:space="preserve"> </w:t>
      </w:r>
      <w:r w:rsidRPr="00F40F41">
        <w:rPr>
          <w:rFonts w:ascii="Palatino Linotype" w:eastAsia="Arial" w:hAnsi="Palatino Linotype" w:cs="Arial"/>
          <w:i/>
        </w:rPr>
        <w:t xml:space="preserve">a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d</w:t>
      </w:r>
      <w:r w:rsidRPr="00F40F41">
        <w:rPr>
          <w:rFonts w:ascii="Palatino Linotype" w:eastAsia="Arial" w:hAnsi="Palatino Linotype" w:cs="Arial"/>
          <w:i/>
          <w:spacing w:val="-1"/>
        </w:rPr>
        <w:t>eli</w:t>
      </w:r>
      <w:r w:rsidRPr="00F40F41">
        <w:rPr>
          <w:rFonts w:ascii="Palatino Linotype" w:eastAsia="Arial" w:hAnsi="Palatino Linotype" w:cs="Arial"/>
          <w:i/>
        </w:rPr>
        <w:t>nc</w:t>
      </w:r>
      <w:r w:rsidRPr="00F40F41">
        <w:rPr>
          <w:rFonts w:ascii="Palatino Linotype" w:eastAsia="Arial" w:hAnsi="Palatino Linotype" w:cs="Arial"/>
          <w:i/>
          <w:spacing w:val="-1"/>
        </w:rPr>
        <w:t>u</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en sus</w:t>
      </w:r>
      <w:r w:rsidRPr="00F40F41">
        <w:rPr>
          <w:rFonts w:ascii="Palatino Linotype" w:eastAsia="Arial" w:hAnsi="Palatino Linotype" w:cs="Arial"/>
          <w:i/>
          <w:spacing w:val="2"/>
        </w:rPr>
        <w:t xml:space="preserve"> </w:t>
      </w:r>
      <w:r w:rsidRPr="00F40F41">
        <w:rPr>
          <w:rFonts w:ascii="Palatino Linotype" w:eastAsia="Arial" w:hAnsi="Palatino Linotype" w:cs="Arial"/>
          <w:i/>
        </w:rPr>
        <w:t>d</w:t>
      </w:r>
      <w:r w:rsidRPr="00F40F41">
        <w:rPr>
          <w:rFonts w:ascii="Palatino Linotype" w:eastAsia="Arial" w:hAnsi="Palatino Linotype" w:cs="Arial"/>
          <w:i/>
          <w:spacing w:val="-4"/>
        </w:rPr>
        <w:t>i</w:t>
      </w:r>
      <w:r w:rsidRPr="00F40F41">
        <w:rPr>
          <w:rFonts w:ascii="Palatino Linotype" w:eastAsia="Arial" w:hAnsi="Palatino Linotype" w:cs="Arial"/>
          <w:i/>
          <w:spacing w:val="3"/>
        </w:rPr>
        <w:t>f</w:t>
      </w:r>
      <w:r w:rsidRPr="00F40F41">
        <w:rPr>
          <w:rFonts w:ascii="Palatino Linotype" w:eastAsia="Arial" w:hAnsi="Palatino Linotype" w:cs="Arial"/>
          <w:i/>
        </w:rPr>
        <w:t>ere</w:t>
      </w:r>
      <w:r w:rsidRPr="00F40F41">
        <w:rPr>
          <w:rFonts w:ascii="Palatino Linotype" w:eastAsia="Arial" w:hAnsi="Palatino Linotype" w:cs="Arial"/>
          <w:i/>
          <w:spacing w:val="-3"/>
        </w:rPr>
        <w:t>n</w:t>
      </w:r>
      <w:r w:rsidRPr="00F40F41">
        <w:rPr>
          <w:rFonts w:ascii="Palatino Linotype" w:eastAsia="Arial" w:hAnsi="Palatino Linotype" w:cs="Arial"/>
          <w:i/>
          <w:spacing w:val="1"/>
        </w:rPr>
        <w:t>t</w:t>
      </w:r>
      <w:r w:rsidRPr="00F40F41">
        <w:rPr>
          <w:rFonts w:ascii="Palatino Linotype" w:eastAsia="Arial" w:hAnsi="Palatino Linotype" w:cs="Arial"/>
          <w:i/>
        </w:rPr>
        <w:t xml:space="preserve">es </w:t>
      </w:r>
      <w:r w:rsidRPr="00F40F41">
        <w:rPr>
          <w:rFonts w:ascii="Palatino Linotype" w:eastAsia="Arial" w:hAnsi="Palatino Linotype" w:cs="Arial"/>
          <w:i/>
          <w:spacing w:val="1"/>
        </w:rPr>
        <w:t>m</w:t>
      </w:r>
      <w:r w:rsidRPr="00F40F41">
        <w:rPr>
          <w:rFonts w:ascii="Palatino Linotype" w:eastAsia="Arial" w:hAnsi="Palatino Linotype" w:cs="Arial"/>
          <w:i/>
        </w:rPr>
        <w:t>a</w:t>
      </w:r>
      <w:r w:rsidRPr="00F40F41">
        <w:rPr>
          <w:rFonts w:ascii="Palatino Linotype" w:eastAsia="Arial" w:hAnsi="Palatino Linotype" w:cs="Arial"/>
          <w:i/>
          <w:spacing w:val="-1"/>
        </w:rPr>
        <w:t>n</w:t>
      </w:r>
      <w:r w:rsidRPr="00F40F41">
        <w:rPr>
          <w:rFonts w:ascii="Palatino Linotype" w:eastAsia="Arial" w:hAnsi="Palatino Linotype" w:cs="Arial"/>
          <w:i/>
          <w:spacing w:val="-3"/>
        </w:rPr>
        <w:t>i</w:t>
      </w:r>
      <w:r w:rsidRPr="00F40F41">
        <w:rPr>
          <w:rFonts w:ascii="Palatino Linotype" w:eastAsia="Arial" w:hAnsi="Palatino Linotype" w:cs="Arial"/>
          <w:i/>
          <w:spacing w:val="3"/>
        </w:rPr>
        <w:t>f</w:t>
      </w:r>
      <w:r w:rsidRPr="00F40F41">
        <w:rPr>
          <w:rFonts w:ascii="Palatino Linotype" w:eastAsia="Arial" w:hAnsi="Palatino Linotype" w:cs="Arial"/>
          <w:i/>
        </w:rPr>
        <w:t>e</w:t>
      </w:r>
      <w:r w:rsidRPr="00F40F41">
        <w:rPr>
          <w:rFonts w:ascii="Palatino Linotype" w:eastAsia="Arial" w:hAnsi="Palatino Linotype" w:cs="Arial"/>
          <w:i/>
          <w:spacing w:val="-3"/>
        </w:rPr>
        <w:t>s</w:t>
      </w:r>
      <w:r w:rsidRPr="00F40F41">
        <w:rPr>
          <w:rFonts w:ascii="Palatino Linotype" w:eastAsia="Arial" w:hAnsi="Palatino Linotype" w:cs="Arial"/>
          <w:i/>
          <w:spacing w:val="1"/>
        </w:rPr>
        <w:t>t</w:t>
      </w:r>
      <w:r w:rsidRPr="00F40F41">
        <w:rPr>
          <w:rFonts w:ascii="Palatino Linotype" w:eastAsia="Arial" w:hAnsi="Palatino Linotype" w:cs="Arial"/>
          <w:i/>
          <w:spacing w:val="-3"/>
        </w:rPr>
        <w:t>a</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es.</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A</w:t>
      </w:r>
      <w:r w:rsidRPr="00F40F41">
        <w:rPr>
          <w:rFonts w:ascii="Palatino Linotype" w:eastAsia="Arial" w:hAnsi="Palatino Linotype" w:cs="Arial"/>
          <w:i/>
        </w:rPr>
        <w:t>s</w:t>
      </w:r>
      <w:r w:rsidRPr="00F40F41">
        <w:rPr>
          <w:rFonts w:ascii="Palatino Linotype" w:eastAsia="Arial" w:hAnsi="Palatino Linotype" w:cs="Arial"/>
          <w:i/>
          <w:spacing w:val="-4"/>
        </w:rPr>
        <w:t>í</w:t>
      </w:r>
      <w:r w:rsidRPr="00F40F41">
        <w:rPr>
          <w:rFonts w:ascii="Palatino Linotype" w:eastAsia="Arial" w:hAnsi="Palatino Linotype" w:cs="Arial"/>
          <w:i/>
        </w:rPr>
        <w:t>,</w:t>
      </w:r>
      <w:r w:rsidRPr="00F40F41">
        <w:rPr>
          <w:rFonts w:ascii="Palatino Linotype" w:eastAsia="Arial" w:hAnsi="Palatino Linotype" w:cs="Arial"/>
          <w:i/>
          <w:spacing w:val="4"/>
        </w:rPr>
        <w:t xml:space="preserve"> </w:t>
      </w:r>
      <w:r w:rsidRPr="00F40F41">
        <w:rPr>
          <w:rFonts w:ascii="Palatino Linotype" w:eastAsia="Arial" w:hAnsi="Palatino Linotype" w:cs="Arial"/>
          <w:i/>
        </w:rPr>
        <w:t>es</w:t>
      </w:r>
      <w:r w:rsidRPr="00F40F41">
        <w:rPr>
          <w:rFonts w:ascii="Palatino Linotype" w:eastAsia="Arial" w:hAnsi="Palatino Linotype" w:cs="Arial"/>
          <w:i/>
          <w:spacing w:val="2"/>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e</w:t>
      </w:r>
      <w:r w:rsidRPr="00F40F41">
        <w:rPr>
          <w:rFonts w:ascii="Palatino Linotype" w:eastAsia="Arial" w:hAnsi="Palatino Linotype" w:cs="Arial"/>
          <w:i/>
          <w:spacing w:val="-2"/>
        </w:rPr>
        <w:t>r</w:t>
      </w:r>
      <w:r w:rsidRPr="00F40F41">
        <w:rPr>
          <w:rFonts w:ascii="Palatino Linotype" w:eastAsia="Arial" w:hAnsi="Palatino Linotype" w:cs="Arial"/>
          <w:i/>
          <w:spacing w:val="1"/>
        </w:rPr>
        <w:t>t</w:t>
      </w:r>
      <w:r w:rsidRPr="00F40F41">
        <w:rPr>
          <w:rFonts w:ascii="Palatino Linotype" w:eastAsia="Arial" w:hAnsi="Palatino Linotype" w:cs="Arial"/>
          <w:i/>
          <w:spacing w:val="-1"/>
        </w:rPr>
        <w:t>i</w:t>
      </w:r>
      <w:r w:rsidRPr="00F40F41">
        <w:rPr>
          <w:rFonts w:ascii="Palatino Linotype" w:eastAsia="Arial" w:hAnsi="Palatino Linotype" w:cs="Arial"/>
          <w:i/>
        </w:rPr>
        <w:t>n</w:t>
      </w:r>
      <w:r w:rsidRPr="00F40F41">
        <w:rPr>
          <w:rFonts w:ascii="Palatino Linotype" w:eastAsia="Arial" w:hAnsi="Palatino Linotype" w:cs="Arial"/>
          <w:i/>
          <w:spacing w:val="-1"/>
        </w:rPr>
        <w:t>e</w:t>
      </w:r>
      <w:r w:rsidRPr="00F40F41">
        <w:rPr>
          <w:rFonts w:ascii="Palatino Linotype" w:eastAsia="Arial" w:hAnsi="Palatino Linotype" w:cs="Arial"/>
          <w:i/>
        </w:rPr>
        <w:t>n</w:t>
      </w:r>
      <w:r w:rsidRPr="00F40F41">
        <w:rPr>
          <w:rFonts w:ascii="Palatino Linotype" w:eastAsia="Arial" w:hAnsi="Palatino Linotype" w:cs="Arial"/>
          <w:i/>
          <w:spacing w:val="-2"/>
        </w:rPr>
        <w:t>t</w:t>
      </w:r>
      <w:r w:rsidRPr="00F40F41">
        <w:rPr>
          <w:rFonts w:ascii="Palatino Linotype" w:eastAsia="Arial" w:hAnsi="Palatino Linotype" w:cs="Arial"/>
          <w:i/>
        </w:rPr>
        <w:t>e</w:t>
      </w:r>
      <w:r w:rsidRPr="00F40F41">
        <w:rPr>
          <w:rFonts w:ascii="Palatino Linotype" w:eastAsia="Arial" w:hAnsi="Palatino Linotype" w:cs="Arial"/>
          <w:i/>
          <w:spacing w:val="2"/>
        </w:rPr>
        <w:t xml:space="preserve"> </w:t>
      </w:r>
      <w:r w:rsidRPr="00F40F41">
        <w:rPr>
          <w:rFonts w:ascii="Palatino Linotype" w:eastAsia="Arial" w:hAnsi="Palatino Linotype" w:cs="Arial"/>
          <w:i/>
        </w:rPr>
        <w:t>se</w:t>
      </w:r>
      <w:r w:rsidRPr="00F40F41">
        <w:rPr>
          <w:rFonts w:ascii="Palatino Linotype" w:eastAsia="Arial" w:hAnsi="Palatino Linotype" w:cs="Arial"/>
          <w:i/>
          <w:spacing w:val="-1"/>
        </w:rPr>
        <w:t>ñ</w:t>
      </w:r>
      <w:r w:rsidRPr="00F40F41">
        <w:rPr>
          <w:rFonts w:ascii="Palatino Linotype" w:eastAsia="Arial" w:hAnsi="Palatino Linotype" w:cs="Arial"/>
          <w:i/>
        </w:rPr>
        <w:t>a</w:t>
      </w:r>
      <w:r w:rsidRPr="00F40F41">
        <w:rPr>
          <w:rFonts w:ascii="Palatino Linotype" w:eastAsia="Arial" w:hAnsi="Palatino Linotype" w:cs="Arial"/>
          <w:i/>
          <w:spacing w:val="-1"/>
        </w:rPr>
        <w:t>l</w:t>
      </w:r>
      <w:r w:rsidRPr="00F40F41">
        <w:rPr>
          <w:rFonts w:ascii="Palatino Linotype" w:eastAsia="Arial" w:hAnsi="Palatino Linotype" w:cs="Arial"/>
          <w:i/>
        </w:rPr>
        <w:t>ar</w:t>
      </w:r>
      <w:r w:rsidRPr="00F40F41">
        <w:rPr>
          <w:rFonts w:ascii="Palatino Linotype" w:eastAsia="Arial" w:hAnsi="Palatino Linotype" w:cs="Arial"/>
          <w:i/>
          <w:spacing w:val="1"/>
        </w:rPr>
        <w:t xml:space="preserve"> </w:t>
      </w:r>
      <w:r w:rsidRPr="00F40F41">
        <w:rPr>
          <w:rFonts w:ascii="Palatino Linotype" w:eastAsia="Arial" w:hAnsi="Palatino Linotype" w:cs="Arial"/>
          <w:i/>
          <w:spacing w:val="2"/>
        </w:rPr>
        <w:t>q</w:t>
      </w:r>
      <w:r w:rsidRPr="00F40F41">
        <w:rPr>
          <w:rFonts w:ascii="Palatino Linotype" w:eastAsia="Arial" w:hAnsi="Palatino Linotype" w:cs="Arial"/>
          <w:i/>
        </w:rPr>
        <w:t>ue</w:t>
      </w:r>
      <w:r w:rsidRPr="00F40F41">
        <w:rPr>
          <w:rFonts w:ascii="Palatino Linotype" w:eastAsia="Arial" w:hAnsi="Palatino Linotype" w:cs="Arial"/>
          <w:i/>
          <w:spacing w:val="2"/>
        </w:rPr>
        <w:t xml:space="preserve"> </w:t>
      </w:r>
      <w:r w:rsidRPr="00F40F41">
        <w:rPr>
          <w:rFonts w:ascii="Palatino Linotype" w:eastAsia="Arial" w:hAnsi="Palatino Linotype" w:cs="Arial"/>
          <w:i/>
        </w:rPr>
        <w:t>en el</w:t>
      </w:r>
      <w:r w:rsidRPr="00F40F41">
        <w:rPr>
          <w:rFonts w:ascii="Palatino Linotype" w:eastAsia="Arial" w:hAnsi="Palatino Linotype" w:cs="Arial"/>
          <w:i/>
          <w:spacing w:val="1"/>
        </w:rPr>
        <w:t xml:space="preserve"> </w:t>
      </w:r>
      <w:r w:rsidRPr="00F40F41">
        <w:rPr>
          <w:rFonts w:ascii="Palatino Linotype" w:eastAsia="Arial" w:hAnsi="Palatino Linotype" w:cs="Arial"/>
          <w:i/>
        </w:rPr>
        <w:t>ar</w:t>
      </w:r>
      <w:r w:rsidRPr="00F40F41">
        <w:rPr>
          <w:rFonts w:ascii="Palatino Linotype" w:eastAsia="Arial" w:hAnsi="Palatino Linotype" w:cs="Arial"/>
          <w:i/>
          <w:spacing w:val="1"/>
        </w:rPr>
        <w:t>t</w:t>
      </w:r>
      <w:r w:rsidRPr="00F40F41">
        <w:rPr>
          <w:rFonts w:ascii="Palatino Linotype" w:eastAsia="Arial" w:hAnsi="Palatino Linotype" w:cs="Arial"/>
          <w:i/>
          <w:spacing w:val="-4"/>
        </w:rPr>
        <w:t>í</w:t>
      </w:r>
      <w:r w:rsidRPr="00F40F41">
        <w:rPr>
          <w:rFonts w:ascii="Palatino Linotype" w:eastAsia="Arial" w:hAnsi="Palatino Linotype" w:cs="Arial"/>
          <w:i/>
        </w:rPr>
        <w:t>cu</w:t>
      </w:r>
      <w:r w:rsidRPr="00F40F41">
        <w:rPr>
          <w:rFonts w:ascii="Palatino Linotype" w:eastAsia="Arial" w:hAnsi="Palatino Linotype" w:cs="Arial"/>
          <w:i/>
          <w:spacing w:val="-1"/>
        </w:rPr>
        <w:t>l</w:t>
      </w:r>
      <w:r w:rsidRPr="00F40F41">
        <w:rPr>
          <w:rFonts w:ascii="Palatino Linotype" w:eastAsia="Arial" w:hAnsi="Palatino Linotype" w:cs="Arial"/>
          <w:i/>
        </w:rPr>
        <w:t>o</w:t>
      </w:r>
      <w:r w:rsidRPr="00F40F41">
        <w:rPr>
          <w:rFonts w:ascii="Palatino Linotype" w:eastAsia="Arial" w:hAnsi="Palatino Linotype" w:cs="Arial"/>
          <w:i/>
          <w:spacing w:val="2"/>
        </w:rPr>
        <w:t xml:space="preserve"> </w:t>
      </w:r>
      <w:r w:rsidRPr="00F40F41">
        <w:rPr>
          <w:rFonts w:ascii="Palatino Linotype" w:eastAsia="Arial" w:hAnsi="Palatino Linotype" w:cs="Arial"/>
          <w:i/>
        </w:rPr>
        <w:t>1</w:t>
      </w:r>
      <w:r w:rsidRPr="00F40F41">
        <w:rPr>
          <w:rFonts w:ascii="Palatino Linotype" w:eastAsia="Arial" w:hAnsi="Palatino Linotype" w:cs="Arial"/>
          <w:i/>
          <w:spacing w:val="-1"/>
        </w:rPr>
        <w:t>3</w:t>
      </w:r>
      <w:r w:rsidRPr="00F40F41">
        <w:rPr>
          <w:rFonts w:ascii="Palatino Linotype" w:eastAsia="Arial" w:hAnsi="Palatino Linotype" w:cs="Arial"/>
          <w:i/>
        </w:rPr>
        <w:t>,</w:t>
      </w:r>
      <w:r w:rsidRPr="00F40F41">
        <w:rPr>
          <w:rFonts w:ascii="Palatino Linotype" w:eastAsia="Arial" w:hAnsi="Palatino Linotype" w:cs="Arial"/>
          <w:i/>
          <w:spacing w:val="1"/>
        </w:rPr>
        <w:t xml:space="preserve"> fr</w:t>
      </w:r>
      <w:r w:rsidRPr="00F40F41">
        <w:rPr>
          <w:rFonts w:ascii="Palatino Linotype" w:eastAsia="Arial" w:hAnsi="Palatino Linotype" w:cs="Arial"/>
          <w:i/>
        </w:rPr>
        <w:t>acc</w:t>
      </w:r>
      <w:r w:rsidRPr="00F40F41">
        <w:rPr>
          <w:rFonts w:ascii="Palatino Linotype" w:eastAsia="Arial" w:hAnsi="Palatino Linotype" w:cs="Arial"/>
          <w:i/>
          <w:spacing w:val="-1"/>
        </w:rPr>
        <w:t>i</w:t>
      </w:r>
      <w:r w:rsidRPr="00F40F41">
        <w:rPr>
          <w:rFonts w:ascii="Palatino Linotype" w:eastAsia="Arial" w:hAnsi="Palatino Linotype" w:cs="Arial"/>
          <w:i/>
        </w:rPr>
        <w:t>ón I de</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 xml:space="preserve">ey de </w:t>
      </w:r>
      <w:r w:rsidRPr="00F40F41">
        <w:rPr>
          <w:rFonts w:ascii="Palatino Linotype" w:eastAsia="Arial" w:hAnsi="Palatino Linotype" w:cs="Arial"/>
          <w:i/>
          <w:spacing w:val="1"/>
        </w:rPr>
        <w:t>r</w:t>
      </w:r>
      <w:r w:rsidRPr="00F40F41">
        <w:rPr>
          <w:rFonts w:ascii="Palatino Linotype" w:eastAsia="Arial" w:hAnsi="Palatino Linotype" w:cs="Arial"/>
          <w:i/>
          <w:spacing w:val="-3"/>
        </w:rPr>
        <w:t>e</w:t>
      </w:r>
      <w:r w:rsidRPr="00F40F41">
        <w:rPr>
          <w:rFonts w:ascii="Palatino Linotype" w:eastAsia="Arial" w:hAnsi="Palatino Linotype" w:cs="Arial"/>
          <w:i/>
          <w:spacing w:val="1"/>
        </w:rPr>
        <w:t>f</w:t>
      </w:r>
      <w:r w:rsidRPr="00F40F41">
        <w:rPr>
          <w:rFonts w:ascii="Palatino Linotype" w:eastAsia="Arial" w:hAnsi="Palatino Linotype" w:cs="Arial"/>
          <w:i/>
        </w:rPr>
        <w:t>erenc</w:t>
      </w:r>
      <w:r w:rsidRPr="00F40F41">
        <w:rPr>
          <w:rFonts w:ascii="Palatino Linotype" w:eastAsia="Arial" w:hAnsi="Palatino Linotype" w:cs="Arial"/>
          <w:i/>
          <w:spacing w:val="-1"/>
        </w:rPr>
        <w:t>i</w:t>
      </w:r>
      <w:r w:rsidRPr="00F40F41">
        <w:rPr>
          <w:rFonts w:ascii="Palatino Linotype" w:eastAsia="Arial" w:hAnsi="Palatino Linotype" w:cs="Arial"/>
          <w:i/>
        </w:rPr>
        <w:t>a se e</w:t>
      </w:r>
      <w:r w:rsidRPr="00F40F41">
        <w:rPr>
          <w:rFonts w:ascii="Palatino Linotype" w:eastAsia="Arial" w:hAnsi="Palatino Linotype" w:cs="Arial"/>
          <w:i/>
          <w:spacing w:val="-3"/>
        </w:rPr>
        <w:t>s</w:t>
      </w:r>
      <w:r w:rsidRPr="00F40F41">
        <w:rPr>
          <w:rFonts w:ascii="Palatino Linotype" w:eastAsia="Arial" w:hAnsi="Palatino Linotype" w:cs="Arial"/>
          <w:i/>
          <w:spacing w:val="1"/>
        </w:rPr>
        <w:t>t</w:t>
      </w:r>
      <w:r w:rsidRPr="00F40F41">
        <w:rPr>
          <w:rFonts w:ascii="Palatino Linotype" w:eastAsia="Arial" w:hAnsi="Palatino Linotype" w:cs="Arial"/>
          <w:i/>
        </w:rPr>
        <w:t>a</w:t>
      </w:r>
      <w:r w:rsidRPr="00F40F41">
        <w:rPr>
          <w:rFonts w:ascii="Palatino Linotype" w:eastAsia="Arial" w:hAnsi="Palatino Linotype" w:cs="Arial"/>
          <w:i/>
          <w:spacing w:val="-1"/>
        </w:rPr>
        <w:t>bl</w:t>
      </w:r>
      <w:r w:rsidRPr="00F40F41">
        <w:rPr>
          <w:rFonts w:ascii="Palatino Linotype" w:eastAsia="Arial" w:hAnsi="Palatino Linotype" w:cs="Arial"/>
          <w:i/>
        </w:rPr>
        <w:t xml:space="preserve">ece </w:t>
      </w:r>
      <w:r w:rsidRPr="00F40F41">
        <w:rPr>
          <w:rFonts w:ascii="Palatino Linotype" w:eastAsia="Arial" w:hAnsi="Palatino Linotype" w:cs="Arial"/>
          <w:i/>
          <w:spacing w:val="2"/>
        </w:rPr>
        <w:t>q</w:t>
      </w:r>
      <w:r w:rsidRPr="00F40F41">
        <w:rPr>
          <w:rFonts w:ascii="Palatino Linotype" w:eastAsia="Arial" w:hAnsi="Palatino Linotype" w:cs="Arial"/>
          <w:i/>
        </w:rPr>
        <w:t>ue p</w:t>
      </w:r>
      <w:r w:rsidRPr="00F40F41">
        <w:rPr>
          <w:rFonts w:ascii="Palatino Linotype" w:eastAsia="Arial" w:hAnsi="Palatino Linotype" w:cs="Arial"/>
          <w:i/>
          <w:spacing w:val="-1"/>
        </w:rPr>
        <w:t>o</w:t>
      </w:r>
      <w:r w:rsidRPr="00F40F41">
        <w:rPr>
          <w:rFonts w:ascii="Palatino Linotype" w:eastAsia="Arial" w:hAnsi="Palatino Linotype" w:cs="Arial"/>
          <w:i/>
          <w:spacing w:val="-3"/>
        </w:rPr>
        <w:t>d</w:t>
      </w:r>
      <w:r w:rsidRPr="00F40F41">
        <w:rPr>
          <w:rFonts w:ascii="Palatino Linotype" w:eastAsia="Arial" w:hAnsi="Palatino Linotype" w:cs="Arial"/>
          <w:i/>
          <w:spacing w:val="-2"/>
        </w:rPr>
        <w:t>r</w:t>
      </w:r>
      <w:r w:rsidRPr="00F40F41">
        <w:rPr>
          <w:rFonts w:ascii="Palatino Linotype" w:eastAsia="Arial" w:hAnsi="Palatino Linotype" w:cs="Arial"/>
          <w:i/>
        </w:rPr>
        <w:t>á</w:t>
      </w:r>
      <w:r w:rsidRPr="00F40F41">
        <w:rPr>
          <w:rFonts w:ascii="Palatino Linotype" w:eastAsia="Arial" w:hAnsi="Palatino Linotype" w:cs="Arial"/>
          <w:i/>
          <w:spacing w:val="3"/>
        </w:rPr>
        <w:t xml:space="preserve"> </w:t>
      </w:r>
      <w:r w:rsidRPr="00F40F41">
        <w:rPr>
          <w:rFonts w:ascii="Palatino Linotype" w:eastAsia="Arial" w:hAnsi="Palatino Linotype" w:cs="Arial"/>
          <w:i/>
        </w:rPr>
        <w:t>c</w:t>
      </w:r>
      <w:r w:rsidRPr="00F40F41">
        <w:rPr>
          <w:rFonts w:ascii="Palatino Linotype" w:eastAsia="Arial" w:hAnsi="Palatino Linotype" w:cs="Arial"/>
          <w:i/>
          <w:spacing w:val="-1"/>
        </w:rPr>
        <w:t>l</w:t>
      </w:r>
      <w:r w:rsidRPr="00F40F41">
        <w:rPr>
          <w:rFonts w:ascii="Palatino Linotype" w:eastAsia="Arial" w:hAnsi="Palatino Linotype" w:cs="Arial"/>
          <w:i/>
          <w:spacing w:val="4"/>
        </w:rPr>
        <w:t>a</w:t>
      </w:r>
      <w:r w:rsidRPr="00F40F41">
        <w:rPr>
          <w:rFonts w:ascii="Palatino Linotype" w:eastAsia="Arial" w:hAnsi="Palatino Linotype" w:cs="Arial"/>
          <w:i/>
        </w:rPr>
        <w:t>s</w:t>
      </w:r>
      <w:r w:rsidRPr="00F40F41">
        <w:rPr>
          <w:rFonts w:ascii="Palatino Linotype" w:eastAsia="Arial" w:hAnsi="Palatino Linotype" w:cs="Arial"/>
          <w:i/>
          <w:spacing w:val="-3"/>
        </w:rPr>
        <w:t>i</w:t>
      </w:r>
      <w:r w:rsidRPr="00F40F41">
        <w:rPr>
          <w:rFonts w:ascii="Palatino Linotype" w:eastAsia="Arial" w:hAnsi="Palatino Linotype" w:cs="Arial"/>
          <w:i/>
          <w:spacing w:val="3"/>
        </w:rPr>
        <w:t>f</w:t>
      </w:r>
      <w:r w:rsidRPr="00F40F41">
        <w:rPr>
          <w:rFonts w:ascii="Palatino Linotype" w:eastAsia="Arial" w:hAnsi="Palatino Linotype" w:cs="Arial"/>
          <w:i/>
          <w:spacing w:val="-1"/>
        </w:rPr>
        <w:t>i</w:t>
      </w:r>
      <w:r w:rsidRPr="00F40F41">
        <w:rPr>
          <w:rFonts w:ascii="Palatino Linotype" w:eastAsia="Arial" w:hAnsi="Palatino Linotype" w:cs="Arial"/>
          <w:i/>
        </w:rPr>
        <w:t>carse</w:t>
      </w:r>
      <w:r w:rsidRPr="00F40F41">
        <w:rPr>
          <w:rFonts w:ascii="Palatino Linotype" w:eastAsia="Arial" w:hAnsi="Palatino Linotype" w:cs="Arial"/>
          <w:i/>
          <w:spacing w:val="1"/>
        </w:rPr>
        <w:t xml:space="preserve"> </w:t>
      </w:r>
      <w:r w:rsidRPr="00F40F41">
        <w:rPr>
          <w:rFonts w:ascii="Palatino Linotype" w:eastAsia="Arial" w:hAnsi="Palatino Linotype" w:cs="Arial"/>
          <w:i/>
          <w:spacing w:val="-3"/>
        </w:rPr>
        <w:t>a</w:t>
      </w:r>
      <w:r w:rsidRPr="00F40F41">
        <w:rPr>
          <w:rFonts w:ascii="Palatino Linotype" w:eastAsia="Arial" w:hAnsi="Palatino Linotype" w:cs="Arial"/>
          <w:i/>
          <w:spacing w:val="2"/>
        </w:rPr>
        <w:t>q</w:t>
      </w:r>
      <w:r w:rsidRPr="00F40F41">
        <w:rPr>
          <w:rFonts w:ascii="Palatino Linotype" w:eastAsia="Arial" w:hAnsi="Palatino Linotype" w:cs="Arial"/>
          <w:i/>
        </w:rPr>
        <w:t>u</w:t>
      </w:r>
      <w:r w:rsidRPr="00F40F41">
        <w:rPr>
          <w:rFonts w:ascii="Palatino Linotype" w:eastAsia="Arial" w:hAnsi="Palatino Linotype" w:cs="Arial"/>
          <w:i/>
          <w:spacing w:val="-1"/>
        </w:rPr>
        <w:t>ell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i</w:t>
      </w:r>
      <w:r w:rsidRPr="00F40F41">
        <w:rPr>
          <w:rFonts w:ascii="Palatino Linotype" w:eastAsia="Arial" w:hAnsi="Palatino Linotype" w:cs="Arial"/>
          <w:i/>
          <w:spacing w:val="-3"/>
        </w:rPr>
        <w:t>n</w:t>
      </w:r>
      <w:r w:rsidRPr="00F40F41">
        <w:rPr>
          <w:rFonts w:ascii="Palatino Linotype" w:eastAsia="Arial" w:hAnsi="Palatino Linotype" w:cs="Arial"/>
          <w:i/>
          <w:spacing w:val="1"/>
        </w:rPr>
        <w:t>f</w:t>
      </w:r>
      <w:r w:rsidRPr="00F40F41">
        <w:rPr>
          <w:rFonts w:ascii="Palatino Linotype" w:eastAsia="Arial" w:hAnsi="Palatino Linotype" w:cs="Arial"/>
          <w:i/>
        </w:rPr>
        <w:t>o</w:t>
      </w:r>
      <w:r w:rsidRPr="00F40F41">
        <w:rPr>
          <w:rFonts w:ascii="Palatino Linotype" w:eastAsia="Arial" w:hAnsi="Palatino Linotype" w:cs="Arial"/>
          <w:i/>
          <w:spacing w:val="-2"/>
        </w:rPr>
        <w:t>r</w:t>
      </w:r>
      <w:r w:rsidRPr="00F40F41">
        <w:rPr>
          <w:rFonts w:ascii="Palatino Linotype" w:eastAsia="Arial" w:hAnsi="Palatino Linotype" w:cs="Arial"/>
          <w:i/>
          <w:spacing w:val="1"/>
        </w:rPr>
        <w:t>m</w:t>
      </w:r>
      <w:r w:rsidRPr="00F40F41">
        <w:rPr>
          <w:rFonts w:ascii="Palatino Linotype" w:eastAsia="Arial" w:hAnsi="Palatino Linotype" w:cs="Arial"/>
          <w:i/>
        </w:rPr>
        <w:t>ac</w:t>
      </w:r>
      <w:r w:rsidRPr="00F40F41">
        <w:rPr>
          <w:rFonts w:ascii="Palatino Linotype" w:eastAsia="Arial" w:hAnsi="Palatino Linotype" w:cs="Arial"/>
          <w:i/>
          <w:spacing w:val="-1"/>
        </w:rPr>
        <w:t>i</w:t>
      </w:r>
      <w:r w:rsidRPr="00F40F41">
        <w:rPr>
          <w:rFonts w:ascii="Palatino Linotype" w:eastAsia="Arial" w:hAnsi="Palatino Linotype" w:cs="Arial"/>
          <w:i/>
        </w:rPr>
        <w:t>ón</w:t>
      </w:r>
      <w:r w:rsidRPr="00F40F41">
        <w:rPr>
          <w:rFonts w:ascii="Palatino Linotype" w:eastAsia="Arial" w:hAnsi="Palatino Linotype" w:cs="Arial"/>
          <w:i/>
          <w:spacing w:val="2"/>
        </w:rPr>
        <w:t xml:space="preserve"> </w:t>
      </w:r>
      <w:r w:rsidRPr="00F40F41">
        <w:rPr>
          <w:rFonts w:ascii="Palatino Linotype" w:eastAsia="Arial" w:hAnsi="Palatino Linotype" w:cs="Arial"/>
          <w:i/>
        </w:rPr>
        <w:t>cu</w:t>
      </w:r>
      <w:r w:rsidRPr="00F40F41">
        <w:rPr>
          <w:rFonts w:ascii="Palatino Linotype" w:eastAsia="Arial" w:hAnsi="Palatino Linotype" w:cs="Arial"/>
          <w:i/>
          <w:spacing w:val="-3"/>
        </w:rPr>
        <w:t>y</w:t>
      </w:r>
      <w:r w:rsidRPr="00F40F41">
        <w:rPr>
          <w:rFonts w:ascii="Palatino Linotype" w:eastAsia="Arial" w:hAnsi="Palatino Linotype" w:cs="Arial"/>
          <w:i/>
        </w:rPr>
        <w:t>a d</w:t>
      </w:r>
      <w:r w:rsidRPr="00F40F41">
        <w:rPr>
          <w:rFonts w:ascii="Palatino Linotype" w:eastAsia="Arial" w:hAnsi="Palatino Linotype" w:cs="Arial"/>
          <w:i/>
          <w:spacing w:val="-1"/>
        </w:rPr>
        <w:t>i</w:t>
      </w:r>
      <w:r w:rsidRPr="00F40F41">
        <w:rPr>
          <w:rFonts w:ascii="Palatino Linotype" w:eastAsia="Arial" w:hAnsi="Palatino Linotype" w:cs="Arial"/>
          <w:i/>
          <w:spacing w:val="3"/>
        </w:rPr>
        <w:t>f</w:t>
      </w:r>
      <w:r w:rsidRPr="00F40F41">
        <w:rPr>
          <w:rFonts w:ascii="Palatino Linotype" w:eastAsia="Arial" w:hAnsi="Palatino Linotype" w:cs="Arial"/>
          <w:i/>
        </w:rPr>
        <w:t>us</w:t>
      </w:r>
      <w:r w:rsidRPr="00F40F41">
        <w:rPr>
          <w:rFonts w:ascii="Palatino Linotype" w:eastAsia="Arial" w:hAnsi="Palatino Linotype" w:cs="Arial"/>
          <w:i/>
          <w:spacing w:val="-1"/>
        </w:rPr>
        <w:t>i</w:t>
      </w:r>
      <w:r w:rsidRPr="00F40F41">
        <w:rPr>
          <w:rFonts w:ascii="Palatino Linotype" w:eastAsia="Arial" w:hAnsi="Palatino Linotype" w:cs="Arial"/>
          <w:i/>
        </w:rPr>
        <w:t>ón</w:t>
      </w:r>
      <w:r w:rsidRPr="00F40F41">
        <w:rPr>
          <w:rFonts w:ascii="Palatino Linotype" w:eastAsia="Arial" w:hAnsi="Palatino Linotype" w:cs="Arial"/>
          <w:i/>
          <w:spacing w:val="2"/>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u</w:t>
      </w:r>
      <w:r w:rsidRPr="00F40F41">
        <w:rPr>
          <w:rFonts w:ascii="Palatino Linotype" w:eastAsia="Arial" w:hAnsi="Palatino Linotype" w:cs="Arial"/>
          <w:i/>
        </w:rPr>
        <w:t>e</w:t>
      </w:r>
      <w:r w:rsidRPr="00F40F41">
        <w:rPr>
          <w:rFonts w:ascii="Palatino Linotype" w:eastAsia="Arial" w:hAnsi="Palatino Linotype" w:cs="Arial"/>
          <w:i/>
          <w:spacing w:val="-1"/>
        </w:rPr>
        <w:t>d</w:t>
      </w:r>
      <w:r w:rsidRPr="00F40F41">
        <w:rPr>
          <w:rFonts w:ascii="Palatino Linotype" w:eastAsia="Arial" w:hAnsi="Palatino Linotype" w:cs="Arial"/>
          <w:i/>
        </w:rPr>
        <w:t>a</w:t>
      </w:r>
      <w:r w:rsidRPr="00F40F41">
        <w:rPr>
          <w:rFonts w:ascii="Palatino Linotype" w:eastAsia="Arial" w:hAnsi="Palatino Linotype" w:cs="Arial"/>
          <w:i/>
          <w:spacing w:val="2"/>
        </w:rPr>
        <w:t xml:space="preserve"> </w:t>
      </w:r>
      <w:r w:rsidRPr="00F40F41">
        <w:rPr>
          <w:rFonts w:ascii="Palatino Linotype" w:eastAsia="Arial" w:hAnsi="Palatino Linotype" w:cs="Arial"/>
          <w:i/>
        </w:rPr>
        <w:t>c</w:t>
      </w:r>
      <w:r w:rsidRPr="00F40F41">
        <w:rPr>
          <w:rFonts w:ascii="Palatino Linotype" w:eastAsia="Arial" w:hAnsi="Palatino Linotype" w:cs="Arial"/>
          <w:i/>
          <w:spacing w:val="-3"/>
        </w:rPr>
        <w:t>o</w:t>
      </w:r>
      <w:r w:rsidRPr="00F40F41">
        <w:rPr>
          <w:rFonts w:ascii="Palatino Linotype" w:eastAsia="Arial" w:hAnsi="Palatino Linotype" w:cs="Arial"/>
          <w:i/>
          <w:spacing w:val="1"/>
        </w:rPr>
        <w:t>m</w:t>
      </w:r>
      <w:r w:rsidRPr="00F40F41">
        <w:rPr>
          <w:rFonts w:ascii="Palatino Linotype" w:eastAsia="Arial" w:hAnsi="Palatino Linotype" w:cs="Arial"/>
          <w:i/>
          <w:spacing w:val="-3"/>
        </w:rPr>
        <w:t>p</w:t>
      </w:r>
      <w:r w:rsidRPr="00F40F41">
        <w:rPr>
          <w:rFonts w:ascii="Palatino Linotype" w:eastAsia="Arial" w:hAnsi="Palatino Linotype" w:cs="Arial"/>
          <w:i/>
          <w:spacing w:val="1"/>
        </w:rPr>
        <w:t>r</w:t>
      </w:r>
      <w:r w:rsidRPr="00F40F41">
        <w:rPr>
          <w:rFonts w:ascii="Palatino Linotype" w:eastAsia="Arial" w:hAnsi="Palatino Linotype" w:cs="Arial"/>
          <w:i/>
        </w:rPr>
        <w:t>o</w:t>
      </w:r>
      <w:r w:rsidRPr="00F40F41">
        <w:rPr>
          <w:rFonts w:ascii="Palatino Linotype" w:eastAsia="Arial" w:hAnsi="Palatino Linotype" w:cs="Arial"/>
          <w:i/>
          <w:spacing w:val="-2"/>
        </w:rPr>
        <w:t>m</w:t>
      </w:r>
      <w:r w:rsidRPr="00F40F41">
        <w:rPr>
          <w:rFonts w:ascii="Palatino Linotype" w:eastAsia="Arial" w:hAnsi="Palatino Linotype" w:cs="Arial"/>
          <w:i/>
        </w:rPr>
        <w:t>eter</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2"/>
        </w:rPr>
        <w:t xml:space="preserve"> </w:t>
      </w:r>
      <w:r w:rsidRPr="00F40F41">
        <w:rPr>
          <w:rFonts w:ascii="Palatino Linotype" w:eastAsia="Arial" w:hAnsi="Palatino Linotype" w:cs="Arial"/>
          <w:i/>
        </w:rPr>
        <w:t>s</w:t>
      </w:r>
      <w:r w:rsidRPr="00F40F41">
        <w:rPr>
          <w:rFonts w:ascii="Palatino Linotype" w:eastAsia="Arial" w:hAnsi="Palatino Linotype" w:cs="Arial"/>
          <w:i/>
          <w:spacing w:val="-3"/>
        </w:rPr>
        <w:t>e</w:t>
      </w:r>
      <w:r w:rsidRPr="00F40F41">
        <w:rPr>
          <w:rFonts w:ascii="Palatino Linotype" w:eastAsia="Arial" w:hAnsi="Palatino Linotype" w:cs="Arial"/>
          <w:i/>
          <w:spacing w:val="2"/>
        </w:rPr>
        <w:t>g</w:t>
      </w:r>
      <w:r w:rsidRPr="00F40F41">
        <w:rPr>
          <w:rFonts w:ascii="Palatino Linotype" w:eastAsia="Arial" w:hAnsi="Palatino Linotype" w:cs="Arial"/>
          <w:i/>
          <w:spacing w:val="-3"/>
        </w:rPr>
        <w:t>u</w:t>
      </w:r>
      <w:r w:rsidRPr="00F40F41">
        <w:rPr>
          <w:rFonts w:ascii="Palatino Linotype" w:eastAsia="Arial" w:hAnsi="Palatino Linotype" w:cs="Arial"/>
          <w:i/>
          <w:spacing w:val="1"/>
        </w:rPr>
        <w:t>r</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a</w:t>
      </w:r>
      <w:r w:rsidRPr="00F40F41">
        <w:rPr>
          <w:rFonts w:ascii="Palatino Linotype" w:eastAsia="Arial" w:hAnsi="Palatino Linotype" w:cs="Arial"/>
          <w:i/>
        </w:rPr>
        <w:t>d</w:t>
      </w:r>
      <w:r w:rsidRPr="00F40F41">
        <w:rPr>
          <w:rFonts w:ascii="Palatino Linotype" w:eastAsia="Arial" w:hAnsi="Palatino Linotype" w:cs="Arial"/>
          <w:i/>
          <w:spacing w:val="2"/>
        </w:rPr>
        <w:t xml:space="preserve"> </w:t>
      </w:r>
      <w:r w:rsidRPr="00F40F41">
        <w:rPr>
          <w:rFonts w:ascii="Palatino Linotype" w:eastAsia="Arial" w:hAnsi="Palatino Linotype" w:cs="Arial"/>
          <w:i/>
        </w:rPr>
        <w:t>n</w:t>
      </w:r>
      <w:r w:rsidRPr="00F40F41">
        <w:rPr>
          <w:rFonts w:ascii="Palatino Linotype" w:eastAsia="Arial" w:hAnsi="Palatino Linotype" w:cs="Arial"/>
          <w:i/>
          <w:spacing w:val="-1"/>
        </w:rPr>
        <w:t>a</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al</w:t>
      </w:r>
      <w:r w:rsidRPr="00F40F41">
        <w:rPr>
          <w:rFonts w:ascii="Palatino Linotype" w:eastAsia="Arial" w:hAnsi="Palatino Linotype" w:cs="Arial"/>
          <w:i/>
          <w:spacing w:val="1"/>
        </w:rPr>
        <w:t xml:space="preserve"> </w:t>
      </w:r>
      <w:r w:rsidRPr="00F40F41">
        <w:rPr>
          <w:rFonts w:ascii="Palatino Linotype" w:eastAsia="Arial" w:hAnsi="Palatino Linotype" w:cs="Arial"/>
          <w:i/>
        </w:rPr>
        <w:t>y p</w:t>
      </w:r>
      <w:r w:rsidRPr="00F40F41">
        <w:rPr>
          <w:rFonts w:ascii="Palatino Linotype" w:eastAsia="Arial" w:hAnsi="Palatino Linotype" w:cs="Arial"/>
          <w:i/>
          <w:spacing w:val="-1"/>
        </w:rPr>
        <w:t>ú</w:t>
      </w:r>
      <w:r w:rsidRPr="00F40F41">
        <w:rPr>
          <w:rFonts w:ascii="Palatino Linotype" w:eastAsia="Arial" w:hAnsi="Palatino Linotype" w:cs="Arial"/>
          <w:i/>
        </w:rPr>
        <w:t>b</w:t>
      </w:r>
      <w:r w:rsidRPr="00F40F41">
        <w:rPr>
          <w:rFonts w:ascii="Palatino Linotype" w:eastAsia="Arial" w:hAnsi="Palatino Linotype" w:cs="Arial"/>
          <w:i/>
          <w:spacing w:val="1"/>
        </w:rPr>
        <w:t>l</w:t>
      </w:r>
      <w:r w:rsidRPr="00F40F41">
        <w:rPr>
          <w:rFonts w:ascii="Palatino Linotype" w:eastAsia="Arial" w:hAnsi="Palatino Linotype" w:cs="Arial"/>
          <w:i/>
          <w:spacing w:val="-1"/>
        </w:rPr>
        <w:t>i</w:t>
      </w:r>
      <w:r w:rsidRPr="00F40F41">
        <w:rPr>
          <w:rFonts w:ascii="Palatino Linotype" w:eastAsia="Arial" w:hAnsi="Palatino Linotype" w:cs="Arial"/>
          <w:i/>
        </w:rPr>
        <w:t>ca.</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E</w:t>
      </w:r>
      <w:r w:rsidRPr="00F40F41">
        <w:rPr>
          <w:rFonts w:ascii="Palatino Linotype" w:eastAsia="Arial" w:hAnsi="Palatino Linotype" w:cs="Arial"/>
          <w:i/>
        </w:rPr>
        <w:t>n</w:t>
      </w:r>
      <w:r w:rsidRPr="00F40F41">
        <w:rPr>
          <w:rFonts w:ascii="Palatino Linotype" w:eastAsia="Arial" w:hAnsi="Palatino Linotype" w:cs="Arial"/>
          <w:i/>
          <w:spacing w:val="2"/>
        </w:rPr>
        <w:t xml:space="preserve"> </w:t>
      </w:r>
      <w:r w:rsidRPr="00F40F41">
        <w:rPr>
          <w:rFonts w:ascii="Palatino Linotype" w:eastAsia="Arial" w:hAnsi="Palatino Linotype" w:cs="Arial"/>
          <w:i/>
        </w:rPr>
        <w:t>este</w:t>
      </w:r>
      <w:r w:rsidRPr="00F40F41">
        <w:rPr>
          <w:rFonts w:ascii="Palatino Linotype" w:eastAsia="Arial" w:hAnsi="Palatino Linotype" w:cs="Arial"/>
          <w:i/>
          <w:spacing w:val="3"/>
        </w:rPr>
        <w:t xml:space="preserve"> </w:t>
      </w:r>
      <w:r w:rsidRPr="00F40F41">
        <w:rPr>
          <w:rFonts w:ascii="Palatino Linotype" w:eastAsia="Arial" w:hAnsi="Palatino Linotype" w:cs="Arial"/>
          <w:i/>
        </w:rPr>
        <w:t>or</w:t>
      </w:r>
      <w:r w:rsidRPr="00F40F41">
        <w:rPr>
          <w:rFonts w:ascii="Palatino Linotype" w:eastAsia="Arial" w:hAnsi="Palatino Linotype" w:cs="Arial"/>
          <w:i/>
          <w:spacing w:val="-2"/>
        </w:rPr>
        <w:t>d</w:t>
      </w:r>
      <w:r w:rsidRPr="00F40F41">
        <w:rPr>
          <w:rFonts w:ascii="Palatino Linotype" w:eastAsia="Arial" w:hAnsi="Palatino Linotype" w:cs="Arial"/>
          <w:i/>
        </w:rPr>
        <w:t>en</w:t>
      </w:r>
      <w:r w:rsidRPr="00F40F41">
        <w:rPr>
          <w:rFonts w:ascii="Palatino Linotype" w:eastAsia="Arial" w:hAnsi="Palatino Linotype" w:cs="Arial"/>
          <w:i/>
          <w:spacing w:val="2"/>
        </w:rPr>
        <w:t xml:space="preserve"> </w:t>
      </w:r>
      <w:r w:rsidRPr="00F40F41">
        <w:rPr>
          <w:rFonts w:ascii="Palatino Linotype" w:eastAsia="Arial" w:hAnsi="Palatino Linotype" w:cs="Arial"/>
          <w:i/>
        </w:rPr>
        <w:t>de</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e</w:t>
      </w:r>
      <w:r w:rsidRPr="00F40F41">
        <w:rPr>
          <w:rFonts w:ascii="Palatino Linotype" w:eastAsia="Arial" w:hAnsi="Palatino Linotype" w:cs="Arial"/>
          <w:i/>
        </w:rPr>
        <w:t>as,</w:t>
      </w:r>
      <w:r w:rsidRPr="00F40F41">
        <w:rPr>
          <w:rFonts w:ascii="Palatino Linotype" w:eastAsia="Arial" w:hAnsi="Palatino Linotype" w:cs="Arial"/>
          <w:i/>
          <w:spacing w:val="3"/>
        </w:rPr>
        <w:t xml:space="preserve"> </w:t>
      </w:r>
      <w:r w:rsidRPr="00F40F41">
        <w:rPr>
          <w:rFonts w:ascii="Palatino Linotype" w:eastAsia="Arial" w:hAnsi="Palatino Linotype" w:cs="Arial"/>
          <w:i/>
        </w:rPr>
        <w:t>u</w:t>
      </w:r>
      <w:r w:rsidRPr="00F40F41">
        <w:rPr>
          <w:rFonts w:ascii="Palatino Linotype" w:eastAsia="Arial" w:hAnsi="Palatino Linotype" w:cs="Arial"/>
          <w:i/>
          <w:spacing w:val="-3"/>
        </w:rPr>
        <w:t>n</w:t>
      </w:r>
      <w:r w:rsidRPr="00F40F41">
        <w:rPr>
          <w:rFonts w:ascii="Palatino Linotype" w:eastAsia="Arial" w:hAnsi="Palatino Linotype" w:cs="Arial"/>
          <w:i/>
        </w:rPr>
        <w:t>a de</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as</w:t>
      </w:r>
      <w:r w:rsidRPr="00F40F41">
        <w:rPr>
          <w:rFonts w:ascii="Palatino Linotype" w:eastAsia="Arial" w:hAnsi="Palatino Linotype" w:cs="Arial"/>
          <w:i/>
          <w:spacing w:val="1"/>
        </w:rPr>
        <w:t xml:space="preserve"> </w:t>
      </w:r>
      <w:r w:rsidRPr="00F40F41">
        <w:rPr>
          <w:rFonts w:ascii="Palatino Linotype" w:eastAsia="Arial" w:hAnsi="Palatino Linotype" w:cs="Arial"/>
          <w:i/>
          <w:spacing w:val="3"/>
        </w:rPr>
        <w:t>f</w:t>
      </w:r>
      <w:r w:rsidRPr="00F40F41">
        <w:rPr>
          <w:rFonts w:ascii="Palatino Linotype" w:eastAsia="Arial" w:hAnsi="Palatino Linotype" w:cs="Arial"/>
          <w:i/>
        </w:rPr>
        <w:t>o</w:t>
      </w:r>
      <w:r w:rsidRPr="00F40F41">
        <w:rPr>
          <w:rFonts w:ascii="Palatino Linotype" w:eastAsia="Arial" w:hAnsi="Palatino Linotype" w:cs="Arial"/>
          <w:i/>
          <w:spacing w:val="-2"/>
        </w:rPr>
        <w:t>r</w:t>
      </w:r>
      <w:r w:rsidRPr="00F40F41">
        <w:rPr>
          <w:rFonts w:ascii="Palatino Linotype" w:eastAsia="Arial" w:hAnsi="Palatino Linotype" w:cs="Arial"/>
          <w:i/>
          <w:spacing w:val="1"/>
        </w:rPr>
        <w:t>m</w:t>
      </w:r>
      <w:r w:rsidRPr="00F40F41">
        <w:rPr>
          <w:rFonts w:ascii="Palatino Linotype" w:eastAsia="Arial" w:hAnsi="Palatino Linotype" w:cs="Arial"/>
          <w:i/>
        </w:rPr>
        <w:t>as</w:t>
      </w:r>
      <w:r w:rsidRPr="00F40F41">
        <w:rPr>
          <w:rFonts w:ascii="Palatino Linotype" w:eastAsia="Arial" w:hAnsi="Palatino Linotype" w:cs="Arial"/>
          <w:i/>
          <w:spacing w:val="3"/>
        </w:rPr>
        <w:t xml:space="preserve"> </w:t>
      </w:r>
      <w:r w:rsidRPr="00F40F41">
        <w:rPr>
          <w:rFonts w:ascii="Palatino Linotype" w:eastAsia="Arial" w:hAnsi="Palatino Linotype" w:cs="Arial"/>
          <w:i/>
        </w:rPr>
        <w:t xml:space="preserve">en </w:t>
      </w:r>
      <w:r w:rsidRPr="00F40F41">
        <w:rPr>
          <w:rFonts w:ascii="Palatino Linotype" w:eastAsia="Arial" w:hAnsi="Palatino Linotype" w:cs="Arial"/>
          <w:i/>
          <w:spacing w:val="2"/>
        </w:rPr>
        <w:t>q</w:t>
      </w:r>
      <w:r w:rsidRPr="00F40F41">
        <w:rPr>
          <w:rFonts w:ascii="Palatino Linotype" w:eastAsia="Arial" w:hAnsi="Palatino Linotype" w:cs="Arial"/>
          <w:i/>
        </w:rPr>
        <w:t>ue</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1"/>
        </w:rPr>
        <w:t xml:space="preserve"> </w:t>
      </w:r>
      <w:r w:rsidRPr="00F40F41">
        <w:rPr>
          <w:rFonts w:ascii="Palatino Linotype" w:eastAsia="Arial" w:hAnsi="Palatino Linotype" w:cs="Arial"/>
          <w:i/>
        </w:rPr>
        <w:t>d</w:t>
      </w:r>
      <w:r w:rsidRPr="00F40F41">
        <w:rPr>
          <w:rFonts w:ascii="Palatino Linotype" w:eastAsia="Arial" w:hAnsi="Palatino Linotype" w:cs="Arial"/>
          <w:i/>
          <w:spacing w:val="-1"/>
        </w:rPr>
        <w:t>eli</w:t>
      </w:r>
      <w:r w:rsidRPr="00F40F41">
        <w:rPr>
          <w:rFonts w:ascii="Palatino Linotype" w:eastAsia="Arial" w:hAnsi="Palatino Linotype" w:cs="Arial"/>
          <w:i/>
        </w:rPr>
        <w:t>nc</w:t>
      </w:r>
      <w:r w:rsidRPr="00F40F41">
        <w:rPr>
          <w:rFonts w:ascii="Palatino Linotype" w:eastAsia="Arial" w:hAnsi="Palatino Linotype" w:cs="Arial"/>
          <w:i/>
          <w:spacing w:val="-1"/>
        </w:rPr>
        <w:t>u</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u</w:t>
      </w:r>
      <w:r w:rsidRPr="00F40F41">
        <w:rPr>
          <w:rFonts w:ascii="Palatino Linotype" w:eastAsia="Arial" w:hAnsi="Palatino Linotype" w:cs="Arial"/>
          <w:i/>
        </w:rPr>
        <w:t>e</w:t>
      </w:r>
      <w:r w:rsidRPr="00F40F41">
        <w:rPr>
          <w:rFonts w:ascii="Palatino Linotype" w:eastAsia="Arial" w:hAnsi="Palatino Linotype" w:cs="Arial"/>
          <w:i/>
          <w:spacing w:val="-1"/>
        </w:rPr>
        <w:t>d</w:t>
      </w:r>
      <w:r w:rsidRPr="00F40F41">
        <w:rPr>
          <w:rFonts w:ascii="Palatino Linotype" w:eastAsia="Arial" w:hAnsi="Palatino Linotype" w:cs="Arial"/>
          <w:i/>
        </w:rPr>
        <w:t>e</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ll</w:t>
      </w:r>
      <w:r w:rsidRPr="00F40F41">
        <w:rPr>
          <w:rFonts w:ascii="Palatino Linotype" w:eastAsia="Arial" w:hAnsi="Palatino Linotype" w:cs="Arial"/>
          <w:i/>
        </w:rPr>
        <w:t>e</w:t>
      </w:r>
      <w:r w:rsidRPr="00F40F41">
        <w:rPr>
          <w:rFonts w:ascii="Palatino Linotype" w:eastAsia="Arial" w:hAnsi="Palatino Linotype" w:cs="Arial"/>
          <w:i/>
          <w:spacing w:val="1"/>
        </w:rPr>
        <w:t>g</w:t>
      </w:r>
      <w:r w:rsidRPr="00F40F41">
        <w:rPr>
          <w:rFonts w:ascii="Palatino Linotype" w:eastAsia="Arial" w:hAnsi="Palatino Linotype" w:cs="Arial"/>
          <w:i/>
        </w:rPr>
        <w:t>ar</w:t>
      </w:r>
      <w:r w:rsidRPr="00F40F41">
        <w:rPr>
          <w:rFonts w:ascii="Palatino Linotype" w:eastAsia="Arial" w:hAnsi="Palatino Linotype" w:cs="Arial"/>
          <w:i/>
          <w:spacing w:val="4"/>
        </w:rPr>
        <w:t xml:space="preserve"> </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o</w:t>
      </w:r>
      <w:r w:rsidRPr="00F40F41">
        <w:rPr>
          <w:rFonts w:ascii="Palatino Linotype" w:eastAsia="Arial" w:hAnsi="Palatino Linotype" w:cs="Arial"/>
          <w:i/>
        </w:rPr>
        <w:t>n</w:t>
      </w:r>
      <w:r w:rsidRPr="00F40F41">
        <w:rPr>
          <w:rFonts w:ascii="Palatino Linotype" w:eastAsia="Arial" w:hAnsi="Palatino Linotype" w:cs="Arial"/>
          <w:i/>
          <w:spacing w:val="-1"/>
        </w:rPr>
        <w:t>e</w:t>
      </w:r>
      <w:r w:rsidRPr="00F40F41">
        <w:rPr>
          <w:rFonts w:ascii="Palatino Linotype" w:eastAsia="Arial" w:hAnsi="Palatino Linotype" w:cs="Arial"/>
          <w:i/>
        </w:rPr>
        <w:t>r</w:t>
      </w:r>
      <w:r w:rsidRPr="00F40F41">
        <w:rPr>
          <w:rFonts w:ascii="Palatino Linotype" w:eastAsia="Arial" w:hAnsi="Palatino Linotype" w:cs="Arial"/>
          <w:i/>
          <w:spacing w:val="4"/>
        </w:rPr>
        <w:t xml:space="preserve"> </w:t>
      </w:r>
      <w:r w:rsidRPr="00F40F41">
        <w:rPr>
          <w:rFonts w:ascii="Palatino Linotype" w:eastAsia="Arial" w:hAnsi="Palatino Linotype" w:cs="Arial"/>
          <w:i/>
        </w:rPr>
        <w:t xml:space="preserve">en </w:t>
      </w:r>
      <w:r w:rsidRPr="00F40F41">
        <w:rPr>
          <w:rFonts w:ascii="Palatino Linotype" w:eastAsia="Arial" w:hAnsi="Palatino Linotype" w:cs="Arial"/>
          <w:i/>
          <w:spacing w:val="1"/>
        </w:rPr>
        <w:t>r</w:t>
      </w:r>
      <w:r w:rsidRPr="00F40F41">
        <w:rPr>
          <w:rFonts w:ascii="Palatino Linotype" w:eastAsia="Arial" w:hAnsi="Palatino Linotype" w:cs="Arial"/>
          <w:i/>
          <w:spacing w:val="-1"/>
        </w:rPr>
        <w:t>i</w:t>
      </w:r>
      <w:r w:rsidRPr="00F40F41">
        <w:rPr>
          <w:rFonts w:ascii="Palatino Linotype" w:eastAsia="Arial" w:hAnsi="Palatino Linotype" w:cs="Arial"/>
          <w:i/>
        </w:rPr>
        <w:t>e</w:t>
      </w:r>
      <w:r w:rsidRPr="00F40F41">
        <w:rPr>
          <w:rFonts w:ascii="Palatino Linotype" w:eastAsia="Arial" w:hAnsi="Palatino Linotype" w:cs="Arial"/>
          <w:i/>
          <w:spacing w:val="-3"/>
        </w:rPr>
        <w:t>s</w:t>
      </w:r>
      <w:r w:rsidRPr="00F40F41">
        <w:rPr>
          <w:rFonts w:ascii="Palatino Linotype" w:eastAsia="Arial" w:hAnsi="Palatino Linotype" w:cs="Arial"/>
          <w:i/>
          <w:spacing w:val="2"/>
        </w:rPr>
        <w:t>g</w:t>
      </w:r>
      <w:r w:rsidRPr="00F40F41">
        <w:rPr>
          <w:rFonts w:ascii="Palatino Linotype" w:eastAsia="Arial" w:hAnsi="Palatino Linotype" w:cs="Arial"/>
          <w:i/>
        </w:rPr>
        <w:t>o</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s</w:t>
      </w:r>
      <w:r w:rsidRPr="00F40F41">
        <w:rPr>
          <w:rFonts w:ascii="Palatino Linotype" w:eastAsia="Arial" w:hAnsi="Palatino Linotype" w:cs="Arial"/>
          <w:i/>
          <w:spacing w:val="-3"/>
        </w:rPr>
        <w:t>e</w:t>
      </w:r>
      <w:r w:rsidRPr="00F40F41">
        <w:rPr>
          <w:rFonts w:ascii="Palatino Linotype" w:eastAsia="Arial" w:hAnsi="Palatino Linotype" w:cs="Arial"/>
          <w:i/>
          <w:spacing w:val="2"/>
        </w:rPr>
        <w:t>g</w:t>
      </w:r>
      <w:r w:rsidRPr="00F40F41">
        <w:rPr>
          <w:rFonts w:ascii="Palatino Linotype" w:eastAsia="Arial" w:hAnsi="Palatino Linotype" w:cs="Arial"/>
          <w:i/>
          <w:spacing w:val="-3"/>
        </w:rPr>
        <w:t>u</w:t>
      </w:r>
      <w:r w:rsidRPr="00F40F41">
        <w:rPr>
          <w:rFonts w:ascii="Palatino Linotype" w:eastAsia="Arial" w:hAnsi="Palatino Linotype" w:cs="Arial"/>
          <w:i/>
          <w:spacing w:val="1"/>
        </w:rPr>
        <w:t>r</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a</w:t>
      </w:r>
      <w:r w:rsidRPr="00F40F41">
        <w:rPr>
          <w:rFonts w:ascii="Palatino Linotype" w:eastAsia="Arial" w:hAnsi="Palatino Linotype" w:cs="Arial"/>
          <w:i/>
        </w:rPr>
        <w:t>d</w:t>
      </w:r>
      <w:r w:rsidRPr="00F40F41">
        <w:rPr>
          <w:rFonts w:ascii="Palatino Linotype" w:eastAsia="Arial" w:hAnsi="Palatino Linotype" w:cs="Arial"/>
          <w:i/>
          <w:spacing w:val="3"/>
        </w:rPr>
        <w:t xml:space="preserve"> </w:t>
      </w:r>
      <w:r w:rsidRPr="00F40F41">
        <w:rPr>
          <w:rFonts w:ascii="Palatino Linotype" w:eastAsia="Arial" w:hAnsi="Palatino Linotype" w:cs="Arial"/>
          <w:i/>
        </w:rPr>
        <w:t>d</w:t>
      </w:r>
      <w:r w:rsidRPr="00F40F41">
        <w:rPr>
          <w:rFonts w:ascii="Palatino Linotype" w:eastAsia="Arial" w:hAnsi="Palatino Linotype" w:cs="Arial"/>
          <w:i/>
          <w:spacing w:val="-1"/>
        </w:rPr>
        <w:t>e</w:t>
      </w:r>
      <w:r w:rsidRPr="00F40F41">
        <w:rPr>
          <w:rFonts w:ascii="Palatino Linotype" w:eastAsia="Arial" w:hAnsi="Palatino Linotype" w:cs="Arial"/>
          <w:i/>
        </w:rPr>
        <w:t>l</w:t>
      </w:r>
      <w:r w:rsidRPr="00F40F41">
        <w:rPr>
          <w:rFonts w:ascii="Palatino Linotype" w:eastAsia="Arial" w:hAnsi="Palatino Linotype" w:cs="Arial"/>
          <w:i/>
          <w:spacing w:val="2"/>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a</w:t>
      </w:r>
      <w:r w:rsidRPr="00F40F41">
        <w:rPr>
          <w:rFonts w:ascii="Palatino Linotype" w:eastAsia="Arial" w:hAnsi="Palatino Linotype" w:cs="Arial"/>
          <w:i/>
          <w:spacing w:val="-4"/>
        </w:rPr>
        <w:t>í</w:t>
      </w:r>
      <w:r w:rsidRPr="00F40F41">
        <w:rPr>
          <w:rFonts w:ascii="Palatino Linotype" w:eastAsia="Arial" w:hAnsi="Palatino Linotype" w:cs="Arial"/>
          <w:i/>
        </w:rPr>
        <w:t>s es</w:t>
      </w:r>
      <w:r w:rsidRPr="00F40F41">
        <w:rPr>
          <w:rFonts w:ascii="Palatino Linotype" w:eastAsia="Arial" w:hAnsi="Palatino Linotype" w:cs="Arial"/>
          <w:i/>
          <w:spacing w:val="3"/>
        </w:rPr>
        <w:t xml:space="preserve"> </w:t>
      </w:r>
      <w:r w:rsidRPr="00F40F41">
        <w:rPr>
          <w:rFonts w:ascii="Palatino Linotype" w:eastAsia="Arial" w:hAnsi="Palatino Linotype" w:cs="Arial"/>
          <w:i/>
        </w:rPr>
        <w:t>pr</w:t>
      </w:r>
      <w:r w:rsidRPr="00F40F41">
        <w:rPr>
          <w:rFonts w:ascii="Palatino Linotype" w:eastAsia="Arial" w:hAnsi="Palatino Linotype" w:cs="Arial"/>
          <w:i/>
          <w:spacing w:val="-2"/>
        </w:rPr>
        <w:t>e</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same</w:t>
      </w:r>
      <w:r w:rsidRPr="00F40F41">
        <w:rPr>
          <w:rFonts w:ascii="Palatino Linotype" w:eastAsia="Arial" w:hAnsi="Palatino Linotype" w:cs="Arial"/>
          <w:i/>
          <w:spacing w:val="-3"/>
        </w:rPr>
        <w:t>n</w:t>
      </w:r>
      <w:r w:rsidRPr="00F40F41">
        <w:rPr>
          <w:rFonts w:ascii="Palatino Linotype" w:eastAsia="Arial" w:hAnsi="Palatino Linotype" w:cs="Arial"/>
          <w:i/>
          <w:spacing w:val="1"/>
        </w:rPr>
        <w:t>t</w:t>
      </w:r>
      <w:r w:rsidRPr="00F40F41">
        <w:rPr>
          <w:rFonts w:ascii="Palatino Linotype" w:eastAsia="Arial" w:hAnsi="Palatino Linotype" w:cs="Arial"/>
          <w:i/>
        </w:rPr>
        <w:t>e</w:t>
      </w:r>
      <w:r w:rsidRPr="00F40F41">
        <w:rPr>
          <w:rFonts w:ascii="Palatino Linotype" w:eastAsia="Arial" w:hAnsi="Palatino Linotype" w:cs="Arial"/>
          <w:i/>
          <w:spacing w:val="3"/>
        </w:rPr>
        <w:t xml:space="preserve"> </w:t>
      </w:r>
      <w:r w:rsidRPr="00F40F41">
        <w:rPr>
          <w:rFonts w:ascii="Palatino Linotype" w:eastAsia="Arial" w:hAnsi="Palatino Linotype" w:cs="Arial"/>
          <w:i/>
        </w:rPr>
        <w:t>a</w:t>
      </w:r>
      <w:r w:rsidRPr="00F40F41">
        <w:rPr>
          <w:rFonts w:ascii="Palatino Linotype" w:eastAsia="Arial" w:hAnsi="Palatino Linotype" w:cs="Arial"/>
          <w:i/>
          <w:spacing w:val="-3"/>
        </w:rPr>
        <w:t>n</w:t>
      </w:r>
      <w:r w:rsidRPr="00F40F41">
        <w:rPr>
          <w:rFonts w:ascii="Palatino Linotype" w:eastAsia="Arial" w:hAnsi="Palatino Linotype" w:cs="Arial"/>
          <w:i/>
        </w:rPr>
        <w:t>u</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1"/>
        </w:rPr>
        <w:t>n</w:t>
      </w:r>
      <w:r w:rsidRPr="00F40F41">
        <w:rPr>
          <w:rFonts w:ascii="Palatino Linotype" w:eastAsia="Arial" w:hAnsi="Palatino Linotype" w:cs="Arial"/>
          <w:i/>
        </w:rPr>
        <w:t>d</w:t>
      </w:r>
      <w:r w:rsidRPr="00F40F41">
        <w:rPr>
          <w:rFonts w:ascii="Palatino Linotype" w:eastAsia="Arial" w:hAnsi="Palatino Linotype" w:cs="Arial"/>
          <w:i/>
          <w:spacing w:val="-1"/>
        </w:rPr>
        <w:t>o</w:t>
      </w:r>
      <w:r w:rsidRPr="00F40F41">
        <w:rPr>
          <w:rFonts w:ascii="Palatino Linotype" w:eastAsia="Arial" w:hAnsi="Palatino Linotype" w:cs="Arial"/>
          <w:i/>
        </w:rPr>
        <w:t>,</w:t>
      </w:r>
      <w:r w:rsidRPr="00F40F41">
        <w:rPr>
          <w:rFonts w:ascii="Palatino Linotype" w:eastAsia="Arial" w:hAnsi="Palatino Linotype" w:cs="Arial"/>
          <w:i/>
          <w:spacing w:val="4"/>
        </w:rPr>
        <w:t xml:space="preserve"> </w:t>
      </w:r>
      <w:r w:rsidRPr="00F40F41">
        <w:rPr>
          <w:rFonts w:ascii="Palatino Linotype" w:eastAsia="Arial" w:hAnsi="Palatino Linotype" w:cs="Arial"/>
          <w:i/>
          <w:spacing w:val="-3"/>
        </w:rPr>
        <w:t>i</w:t>
      </w:r>
      <w:r w:rsidRPr="00F40F41">
        <w:rPr>
          <w:rFonts w:ascii="Palatino Linotype" w:eastAsia="Arial" w:hAnsi="Palatino Linotype" w:cs="Arial"/>
          <w:i/>
          <w:spacing w:val="1"/>
        </w:rPr>
        <w:t>m</w:t>
      </w:r>
      <w:r w:rsidRPr="00F40F41">
        <w:rPr>
          <w:rFonts w:ascii="Palatino Linotype" w:eastAsia="Arial" w:hAnsi="Palatino Linotype" w:cs="Arial"/>
          <w:i/>
        </w:rPr>
        <w:t>p</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i</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rPr>
        <w:t>do</w:t>
      </w:r>
      <w:r w:rsidRPr="00F40F41">
        <w:rPr>
          <w:rFonts w:ascii="Palatino Linotype" w:eastAsia="Arial" w:hAnsi="Palatino Linotype" w:cs="Arial"/>
          <w:i/>
          <w:spacing w:val="2"/>
        </w:rPr>
        <w:t xml:space="preserve"> </w:t>
      </w:r>
      <w:r w:rsidRPr="00F40F41">
        <w:rPr>
          <w:rFonts w:ascii="Palatino Linotype" w:eastAsia="Arial" w:hAnsi="Palatino Linotype" w:cs="Arial"/>
          <w:i/>
        </w:rPr>
        <w:t>u o</w:t>
      </w:r>
      <w:r w:rsidRPr="00F40F41">
        <w:rPr>
          <w:rFonts w:ascii="Palatino Linotype" w:eastAsia="Arial" w:hAnsi="Palatino Linotype" w:cs="Arial"/>
          <w:i/>
          <w:spacing w:val="-1"/>
        </w:rPr>
        <w:t>b</w:t>
      </w:r>
      <w:r w:rsidRPr="00F40F41">
        <w:rPr>
          <w:rFonts w:ascii="Palatino Linotype" w:eastAsia="Arial" w:hAnsi="Palatino Linotype" w:cs="Arial"/>
          <w:i/>
        </w:rPr>
        <w:t>s</w:t>
      </w:r>
      <w:r w:rsidRPr="00F40F41">
        <w:rPr>
          <w:rFonts w:ascii="Palatino Linotype" w:eastAsia="Arial" w:hAnsi="Palatino Linotype" w:cs="Arial"/>
          <w:i/>
          <w:spacing w:val="3"/>
        </w:rPr>
        <w:t>t</w:t>
      </w:r>
      <w:r w:rsidRPr="00F40F41">
        <w:rPr>
          <w:rFonts w:ascii="Palatino Linotype" w:eastAsia="Arial" w:hAnsi="Palatino Linotype" w:cs="Arial"/>
          <w:i/>
          <w:spacing w:val="-3"/>
        </w:rPr>
        <w:t>a</w:t>
      </w:r>
      <w:r w:rsidRPr="00F40F41">
        <w:rPr>
          <w:rFonts w:ascii="Palatino Linotype" w:eastAsia="Arial" w:hAnsi="Palatino Linotype" w:cs="Arial"/>
          <w:i/>
          <w:spacing w:val="-2"/>
        </w:rPr>
        <w:t>c</w:t>
      </w:r>
      <w:r w:rsidRPr="00F40F41">
        <w:rPr>
          <w:rFonts w:ascii="Palatino Linotype" w:eastAsia="Arial" w:hAnsi="Palatino Linotype" w:cs="Arial"/>
          <w:i/>
        </w:rPr>
        <w:t>u</w:t>
      </w:r>
      <w:r w:rsidRPr="00F40F41">
        <w:rPr>
          <w:rFonts w:ascii="Palatino Linotype" w:eastAsia="Arial" w:hAnsi="Palatino Linotype" w:cs="Arial"/>
          <w:i/>
          <w:spacing w:val="-1"/>
        </w:rPr>
        <w:t>l</w:t>
      </w:r>
      <w:r w:rsidRPr="00F40F41">
        <w:rPr>
          <w:rFonts w:ascii="Palatino Linotype" w:eastAsia="Arial" w:hAnsi="Palatino Linotype" w:cs="Arial"/>
          <w:i/>
          <w:spacing w:val="1"/>
        </w:rPr>
        <w:t>i</w:t>
      </w:r>
      <w:r w:rsidRPr="00F40F41">
        <w:rPr>
          <w:rFonts w:ascii="Palatino Linotype" w:eastAsia="Arial" w:hAnsi="Palatino Linotype" w:cs="Arial"/>
          <w:i/>
          <w:spacing w:val="-2"/>
        </w:rPr>
        <w:t>z</w:t>
      </w:r>
      <w:r w:rsidRPr="00F40F41">
        <w:rPr>
          <w:rFonts w:ascii="Palatino Linotype" w:eastAsia="Arial" w:hAnsi="Palatino Linotype" w:cs="Arial"/>
          <w:i/>
        </w:rPr>
        <w:t>a</w:t>
      </w:r>
      <w:r w:rsidRPr="00F40F41">
        <w:rPr>
          <w:rFonts w:ascii="Palatino Linotype" w:eastAsia="Arial" w:hAnsi="Palatino Linotype" w:cs="Arial"/>
          <w:i/>
          <w:spacing w:val="-1"/>
        </w:rPr>
        <w:t>n</w:t>
      </w:r>
      <w:r w:rsidRPr="00F40F41">
        <w:rPr>
          <w:rFonts w:ascii="Palatino Linotype" w:eastAsia="Arial" w:hAnsi="Palatino Linotype" w:cs="Arial"/>
          <w:i/>
        </w:rPr>
        <w:t>do</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actu</w:t>
      </w:r>
      <w:r w:rsidRPr="00F40F41">
        <w:rPr>
          <w:rFonts w:ascii="Palatino Linotype" w:eastAsia="Arial" w:hAnsi="Palatino Linotype" w:cs="Arial"/>
          <w:i/>
          <w:spacing w:val="-2"/>
        </w:rPr>
        <w:t>a</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ón</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3"/>
        </w:rPr>
        <w:t>d</w:t>
      </w:r>
      <w:r w:rsidRPr="00F40F41">
        <w:rPr>
          <w:rFonts w:ascii="Palatino Linotype" w:eastAsia="Arial" w:hAnsi="Palatino Linotype" w:cs="Arial"/>
          <w:i/>
        </w:rPr>
        <w:t>e</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os ser</w:t>
      </w:r>
      <w:r w:rsidRPr="00F40F41">
        <w:rPr>
          <w:rFonts w:ascii="Palatino Linotype" w:eastAsia="Arial" w:hAnsi="Palatino Linotype" w:cs="Arial"/>
          <w:i/>
          <w:spacing w:val="-2"/>
        </w:rPr>
        <w:t>v</w:t>
      </w:r>
      <w:r w:rsidRPr="00F40F41">
        <w:rPr>
          <w:rFonts w:ascii="Palatino Linotype" w:eastAsia="Arial" w:hAnsi="Palatino Linotype" w:cs="Arial"/>
          <w:i/>
          <w:spacing w:val="-1"/>
        </w:rPr>
        <w:t>i</w:t>
      </w:r>
      <w:r w:rsidRPr="00F40F41">
        <w:rPr>
          <w:rFonts w:ascii="Palatino Linotype" w:eastAsia="Arial" w:hAnsi="Palatino Linotype" w:cs="Arial"/>
          <w:i/>
        </w:rPr>
        <w:t>d</w:t>
      </w:r>
      <w:r w:rsidRPr="00F40F41">
        <w:rPr>
          <w:rFonts w:ascii="Palatino Linotype" w:eastAsia="Arial" w:hAnsi="Palatino Linotype" w:cs="Arial"/>
          <w:i/>
          <w:spacing w:val="-1"/>
        </w:rPr>
        <w:t>o</w:t>
      </w:r>
      <w:r w:rsidRPr="00F40F41">
        <w:rPr>
          <w:rFonts w:ascii="Palatino Linotype" w:eastAsia="Arial" w:hAnsi="Palatino Linotype" w:cs="Arial"/>
          <w:i/>
          <w:spacing w:val="1"/>
        </w:rPr>
        <w:t>r</w:t>
      </w:r>
      <w:r w:rsidRPr="00F40F41">
        <w:rPr>
          <w:rFonts w:ascii="Palatino Linotype" w:eastAsia="Arial" w:hAnsi="Palatino Linotype" w:cs="Arial"/>
          <w:i/>
        </w:rPr>
        <w:t>es p</w:t>
      </w:r>
      <w:r w:rsidRPr="00F40F41">
        <w:rPr>
          <w:rFonts w:ascii="Palatino Linotype" w:eastAsia="Arial" w:hAnsi="Palatino Linotype" w:cs="Arial"/>
          <w:i/>
          <w:spacing w:val="-1"/>
        </w:rPr>
        <w:t>ú</w:t>
      </w:r>
      <w:r w:rsidRPr="00F40F41">
        <w:rPr>
          <w:rFonts w:ascii="Palatino Linotype" w:eastAsia="Arial" w:hAnsi="Palatino Linotype" w:cs="Arial"/>
          <w:i/>
        </w:rPr>
        <w:t>b</w:t>
      </w:r>
      <w:r w:rsidRPr="00F40F41">
        <w:rPr>
          <w:rFonts w:ascii="Palatino Linotype" w:eastAsia="Arial" w:hAnsi="Palatino Linotype" w:cs="Arial"/>
          <w:i/>
          <w:spacing w:val="-1"/>
        </w:rPr>
        <w:t>li</w:t>
      </w:r>
      <w:r w:rsidRPr="00F40F41">
        <w:rPr>
          <w:rFonts w:ascii="Palatino Linotype" w:eastAsia="Arial" w:hAnsi="Palatino Linotype" w:cs="Arial"/>
          <w:i/>
        </w:rPr>
        <w:t>cos</w:t>
      </w:r>
      <w:r w:rsidRPr="00F40F41">
        <w:rPr>
          <w:rFonts w:ascii="Palatino Linotype" w:eastAsia="Arial" w:hAnsi="Palatino Linotype" w:cs="Arial"/>
          <w:i/>
          <w:spacing w:val="4"/>
        </w:rPr>
        <w:t xml:space="preserve"> </w:t>
      </w:r>
      <w:r w:rsidRPr="00F40F41">
        <w:rPr>
          <w:rFonts w:ascii="Palatino Linotype" w:eastAsia="Arial" w:hAnsi="Palatino Linotype" w:cs="Arial"/>
          <w:i/>
          <w:spacing w:val="2"/>
        </w:rPr>
        <w:t>q</w:t>
      </w:r>
      <w:r w:rsidRPr="00F40F41">
        <w:rPr>
          <w:rFonts w:ascii="Palatino Linotype" w:eastAsia="Arial" w:hAnsi="Palatino Linotype" w:cs="Arial"/>
          <w:i/>
        </w:rPr>
        <w:t>ue</w:t>
      </w:r>
      <w:r w:rsidRPr="00F40F41">
        <w:rPr>
          <w:rFonts w:ascii="Palatino Linotype" w:eastAsia="Arial" w:hAnsi="Palatino Linotype" w:cs="Arial"/>
          <w:i/>
          <w:spacing w:val="1"/>
        </w:rPr>
        <w:t xml:space="preserve"> r</w:t>
      </w:r>
      <w:r w:rsidRPr="00F40F41">
        <w:rPr>
          <w:rFonts w:ascii="Palatino Linotype" w:eastAsia="Arial" w:hAnsi="Palatino Linotype" w:cs="Arial"/>
          <w:i/>
        </w:rPr>
        <w:t>e</w:t>
      </w:r>
      <w:r w:rsidRPr="00F40F41">
        <w:rPr>
          <w:rFonts w:ascii="Palatino Linotype" w:eastAsia="Arial" w:hAnsi="Palatino Linotype" w:cs="Arial"/>
          <w:i/>
          <w:spacing w:val="-1"/>
        </w:rPr>
        <w:t>ali</w:t>
      </w:r>
      <w:r w:rsidRPr="00F40F41">
        <w:rPr>
          <w:rFonts w:ascii="Palatino Linotype" w:eastAsia="Arial" w:hAnsi="Palatino Linotype" w:cs="Arial"/>
          <w:i/>
          <w:spacing w:val="-2"/>
        </w:rPr>
        <w:t>z</w:t>
      </w:r>
      <w:r w:rsidRPr="00F40F41">
        <w:rPr>
          <w:rFonts w:ascii="Palatino Linotype" w:eastAsia="Arial" w:hAnsi="Palatino Linotype" w:cs="Arial"/>
          <w:i/>
        </w:rPr>
        <w:t>an</w:t>
      </w:r>
      <w:r w:rsidRPr="00F40F41">
        <w:rPr>
          <w:rFonts w:ascii="Palatino Linotype" w:eastAsia="Arial" w:hAnsi="Palatino Linotype" w:cs="Arial"/>
          <w:i/>
          <w:spacing w:val="1"/>
        </w:rPr>
        <w:t xml:space="preserve"> </w:t>
      </w:r>
      <w:r w:rsidRPr="00F40F41">
        <w:rPr>
          <w:rFonts w:ascii="Palatino Linotype" w:eastAsia="Arial" w:hAnsi="Palatino Linotype" w:cs="Arial"/>
          <w:i/>
          <w:spacing w:val="3"/>
        </w:rPr>
        <w:t>f</w:t>
      </w:r>
      <w:r w:rsidRPr="00F40F41">
        <w:rPr>
          <w:rFonts w:ascii="Palatino Linotype" w:eastAsia="Arial" w:hAnsi="Palatino Linotype" w:cs="Arial"/>
          <w:i/>
          <w:spacing w:val="-3"/>
        </w:rPr>
        <w:t>u</w:t>
      </w:r>
      <w:r w:rsidRPr="00F40F41">
        <w:rPr>
          <w:rFonts w:ascii="Palatino Linotype" w:eastAsia="Arial" w:hAnsi="Palatino Linotype" w:cs="Arial"/>
          <w:i/>
        </w:rPr>
        <w:t>nc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es</w:t>
      </w:r>
      <w:r w:rsidRPr="00F40F41">
        <w:rPr>
          <w:rFonts w:ascii="Palatino Linotype" w:eastAsia="Arial" w:hAnsi="Palatino Linotype" w:cs="Arial"/>
          <w:i/>
          <w:spacing w:val="4"/>
        </w:rPr>
        <w:t xml:space="preserve"> </w:t>
      </w:r>
      <w:r w:rsidRPr="00F40F41">
        <w:rPr>
          <w:rFonts w:ascii="Palatino Linotype" w:eastAsia="Arial" w:hAnsi="Palatino Linotype" w:cs="Arial"/>
          <w:i/>
        </w:rPr>
        <w:t>de</w:t>
      </w:r>
      <w:r w:rsidRPr="00F40F41">
        <w:rPr>
          <w:rFonts w:ascii="Palatino Linotype" w:eastAsia="Arial" w:hAnsi="Palatino Linotype" w:cs="Arial"/>
          <w:i/>
          <w:spacing w:val="4"/>
        </w:rPr>
        <w:t xml:space="preserve"> </w:t>
      </w:r>
      <w:r w:rsidRPr="00F40F41">
        <w:rPr>
          <w:rFonts w:ascii="Palatino Linotype" w:eastAsia="Arial" w:hAnsi="Palatino Linotype" w:cs="Arial"/>
          <w:i/>
        </w:rPr>
        <w:t>c</w:t>
      </w:r>
      <w:r w:rsidRPr="00F40F41">
        <w:rPr>
          <w:rFonts w:ascii="Palatino Linotype" w:eastAsia="Arial" w:hAnsi="Palatino Linotype" w:cs="Arial"/>
          <w:i/>
          <w:spacing w:val="-3"/>
        </w:rPr>
        <w:t>a</w:t>
      </w:r>
      <w:r w:rsidRPr="00F40F41">
        <w:rPr>
          <w:rFonts w:ascii="Palatino Linotype" w:eastAsia="Arial" w:hAnsi="Palatino Linotype" w:cs="Arial"/>
          <w:i/>
          <w:spacing w:val="1"/>
        </w:rPr>
        <w:t>r</w:t>
      </w:r>
      <w:r w:rsidRPr="00F40F41">
        <w:rPr>
          <w:rFonts w:ascii="Palatino Linotype" w:eastAsia="Arial" w:hAnsi="Palatino Linotype" w:cs="Arial"/>
          <w:i/>
        </w:rPr>
        <w:t>áct</w:t>
      </w:r>
      <w:r w:rsidRPr="00F40F41">
        <w:rPr>
          <w:rFonts w:ascii="Palatino Linotype" w:eastAsia="Arial" w:hAnsi="Palatino Linotype" w:cs="Arial"/>
          <w:i/>
          <w:spacing w:val="-2"/>
        </w:rPr>
        <w:t>e</w:t>
      </w:r>
      <w:r w:rsidRPr="00F40F41">
        <w:rPr>
          <w:rFonts w:ascii="Palatino Linotype" w:eastAsia="Arial" w:hAnsi="Palatino Linotype" w:cs="Arial"/>
          <w:i/>
        </w:rPr>
        <w:t>r</w:t>
      </w:r>
      <w:r w:rsidRPr="00F40F41">
        <w:rPr>
          <w:rFonts w:ascii="Palatino Linotype" w:eastAsia="Arial" w:hAnsi="Palatino Linotype" w:cs="Arial"/>
          <w:i/>
          <w:spacing w:val="5"/>
        </w:rPr>
        <w:t xml:space="preserve"> </w:t>
      </w:r>
      <w:r w:rsidRPr="00F40F41">
        <w:rPr>
          <w:rFonts w:ascii="Palatino Linotype" w:eastAsia="Arial" w:hAnsi="Palatino Linotype" w:cs="Arial"/>
          <w:i/>
        </w:rPr>
        <w:t>o</w:t>
      </w:r>
      <w:r w:rsidRPr="00F40F41">
        <w:rPr>
          <w:rFonts w:ascii="Palatino Linotype" w:eastAsia="Arial" w:hAnsi="Palatino Linotype" w:cs="Arial"/>
          <w:i/>
          <w:spacing w:val="-1"/>
        </w:rPr>
        <w:t>p</w:t>
      </w:r>
      <w:r w:rsidRPr="00F40F41">
        <w:rPr>
          <w:rFonts w:ascii="Palatino Linotype" w:eastAsia="Arial" w:hAnsi="Palatino Linotype" w:cs="Arial"/>
          <w:i/>
          <w:spacing w:val="-3"/>
        </w:rPr>
        <w:t>e</w:t>
      </w:r>
      <w:r w:rsidRPr="00F40F41">
        <w:rPr>
          <w:rFonts w:ascii="Palatino Linotype" w:eastAsia="Arial" w:hAnsi="Palatino Linotype" w:cs="Arial"/>
          <w:i/>
          <w:spacing w:val="1"/>
        </w:rPr>
        <w:t>r</w:t>
      </w:r>
      <w:r w:rsidRPr="00F40F41">
        <w:rPr>
          <w:rFonts w:ascii="Palatino Linotype" w:eastAsia="Arial" w:hAnsi="Palatino Linotype" w:cs="Arial"/>
          <w:i/>
        </w:rPr>
        <w:t>ati</w:t>
      </w:r>
      <w:r w:rsidRPr="00F40F41">
        <w:rPr>
          <w:rFonts w:ascii="Palatino Linotype" w:eastAsia="Arial" w:hAnsi="Palatino Linotype" w:cs="Arial"/>
          <w:i/>
          <w:spacing w:val="-3"/>
        </w:rPr>
        <w:t>v</w:t>
      </w:r>
      <w:r w:rsidRPr="00F40F41">
        <w:rPr>
          <w:rFonts w:ascii="Palatino Linotype" w:eastAsia="Arial" w:hAnsi="Palatino Linotype" w:cs="Arial"/>
          <w:i/>
        </w:rPr>
        <w:t>o,</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m</w:t>
      </w:r>
      <w:r w:rsidRPr="00F40F41">
        <w:rPr>
          <w:rFonts w:ascii="Palatino Linotype" w:eastAsia="Arial" w:hAnsi="Palatino Linotype" w:cs="Arial"/>
          <w:i/>
        </w:rPr>
        <w:t>e</w:t>
      </w:r>
      <w:r w:rsidRPr="00F40F41">
        <w:rPr>
          <w:rFonts w:ascii="Palatino Linotype" w:eastAsia="Arial" w:hAnsi="Palatino Linotype" w:cs="Arial"/>
          <w:i/>
          <w:spacing w:val="-1"/>
        </w:rPr>
        <w:t>di</w:t>
      </w:r>
      <w:r w:rsidRPr="00F40F41">
        <w:rPr>
          <w:rFonts w:ascii="Palatino Linotype" w:eastAsia="Arial" w:hAnsi="Palatino Linotype" w:cs="Arial"/>
          <w:i/>
        </w:rPr>
        <w:t>a</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rPr>
        <w:t>e</w:t>
      </w:r>
      <w:r w:rsidRPr="00F40F41">
        <w:rPr>
          <w:rFonts w:ascii="Palatino Linotype" w:eastAsia="Arial" w:hAnsi="Palatino Linotype" w:cs="Arial"/>
          <w:i/>
          <w:spacing w:val="4"/>
        </w:rPr>
        <w:t xml:space="preserve"> </w:t>
      </w:r>
      <w:r w:rsidRPr="00F40F41">
        <w:rPr>
          <w:rFonts w:ascii="Palatino Linotype" w:eastAsia="Arial" w:hAnsi="Palatino Linotype" w:cs="Arial"/>
          <w:i/>
        </w:rPr>
        <w:t>el co</w:t>
      </w:r>
      <w:r w:rsidRPr="00F40F41">
        <w:rPr>
          <w:rFonts w:ascii="Palatino Linotype" w:eastAsia="Arial" w:hAnsi="Palatino Linotype" w:cs="Arial"/>
          <w:i/>
          <w:spacing w:val="-1"/>
        </w:rPr>
        <w:t>n</w:t>
      </w:r>
      <w:r w:rsidRPr="00F40F41">
        <w:rPr>
          <w:rFonts w:ascii="Palatino Linotype" w:eastAsia="Arial" w:hAnsi="Palatino Linotype" w:cs="Arial"/>
          <w:i/>
          <w:spacing w:val="-3"/>
        </w:rPr>
        <w:t>o</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spacing w:val="1"/>
        </w:rPr>
        <w:t>m</w:t>
      </w:r>
      <w:r w:rsidRPr="00F40F41">
        <w:rPr>
          <w:rFonts w:ascii="Palatino Linotype" w:eastAsia="Arial" w:hAnsi="Palatino Linotype" w:cs="Arial"/>
          <w:i/>
          <w:spacing w:val="-1"/>
        </w:rPr>
        <w:t>i</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rPr>
        <w:t>o</w:t>
      </w:r>
      <w:r w:rsidRPr="00F40F41">
        <w:rPr>
          <w:rFonts w:ascii="Palatino Linotype" w:eastAsia="Arial" w:hAnsi="Palatino Linotype" w:cs="Arial"/>
          <w:i/>
          <w:spacing w:val="4"/>
        </w:rPr>
        <w:t xml:space="preserve"> </w:t>
      </w:r>
      <w:r w:rsidRPr="00F40F41">
        <w:rPr>
          <w:rFonts w:ascii="Palatino Linotype" w:eastAsia="Arial" w:hAnsi="Palatino Linotype" w:cs="Arial"/>
          <w:i/>
        </w:rPr>
        <w:t>de</w:t>
      </w:r>
      <w:r w:rsidRPr="00F40F41">
        <w:rPr>
          <w:rFonts w:ascii="Palatino Linotype" w:eastAsia="Arial" w:hAnsi="Palatino Linotype" w:cs="Arial"/>
          <w:i/>
          <w:spacing w:val="1"/>
        </w:rPr>
        <w:t xml:space="preserve"> </w:t>
      </w:r>
      <w:r w:rsidRPr="00F40F41">
        <w:rPr>
          <w:rFonts w:ascii="Palatino Linotype" w:eastAsia="Arial" w:hAnsi="Palatino Linotype" w:cs="Arial"/>
          <w:i/>
        </w:rPr>
        <w:t>d</w:t>
      </w:r>
      <w:r w:rsidRPr="00F40F41">
        <w:rPr>
          <w:rFonts w:ascii="Palatino Linotype" w:eastAsia="Arial" w:hAnsi="Palatino Linotype" w:cs="Arial"/>
          <w:i/>
          <w:spacing w:val="-1"/>
        </w:rPr>
        <w:t>i</w:t>
      </w:r>
      <w:r w:rsidRPr="00F40F41">
        <w:rPr>
          <w:rFonts w:ascii="Palatino Linotype" w:eastAsia="Arial" w:hAnsi="Palatino Linotype" w:cs="Arial"/>
          <w:i/>
        </w:rPr>
        <w:t>cha s</w:t>
      </w:r>
      <w:r w:rsidRPr="00F40F41">
        <w:rPr>
          <w:rFonts w:ascii="Palatino Linotype" w:eastAsia="Arial" w:hAnsi="Palatino Linotype" w:cs="Arial"/>
          <w:i/>
          <w:spacing w:val="-1"/>
        </w:rPr>
        <w:t>i</w:t>
      </w:r>
      <w:r w:rsidRPr="00F40F41">
        <w:rPr>
          <w:rFonts w:ascii="Palatino Linotype" w:eastAsia="Arial" w:hAnsi="Palatino Linotype" w:cs="Arial"/>
          <w:i/>
          <w:spacing w:val="1"/>
        </w:rPr>
        <w:t>t</w:t>
      </w:r>
      <w:r w:rsidRPr="00F40F41">
        <w:rPr>
          <w:rFonts w:ascii="Palatino Linotype" w:eastAsia="Arial" w:hAnsi="Palatino Linotype" w:cs="Arial"/>
          <w:i/>
        </w:rPr>
        <w:t>u</w:t>
      </w:r>
      <w:r w:rsidRPr="00F40F41">
        <w:rPr>
          <w:rFonts w:ascii="Palatino Linotype" w:eastAsia="Arial" w:hAnsi="Palatino Linotype" w:cs="Arial"/>
          <w:i/>
          <w:spacing w:val="-1"/>
        </w:rPr>
        <w:t>a</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ó</w:t>
      </w:r>
      <w:r w:rsidRPr="00F40F41">
        <w:rPr>
          <w:rFonts w:ascii="Palatino Linotype" w:eastAsia="Arial" w:hAnsi="Palatino Linotype" w:cs="Arial"/>
          <w:i/>
          <w:spacing w:val="-1"/>
        </w:rPr>
        <w:t>n</w:t>
      </w:r>
      <w:r w:rsidRPr="00F40F41">
        <w:rPr>
          <w:rFonts w:ascii="Palatino Linotype" w:eastAsia="Arial" w:hAnsi="Palatino Linotype" w:cs="Arial"/>
          <w:i/>
        </w:rPr>
        <w:t>,</w:t>
      </w:r>
      <w:r w:rsidRPr="00F40F41">
        <w:rPr>
          <w:rFonts w:ascii="Palatino Linotype" w:eastAsia="Arial" w:hAnsi="Palatino Linotype" w:cs="Arial"/>
          <w:i/>
          <w:spacing w:val="4"/>
        </w:rPr>
        <w:t xml:space="preserve"> </w:t>
      </w:r>
      <w:r w:rsidRPr="00F40F41">
        <w:rPr>
          <w:rFonts w:ascii="Palatino Linotype" w:eastAsia="Arial" w:hAnsi="Palatino Linotype" w:cs="Arial"/>
          <w:i/>
        </w:rPr>
        <w:t>p</w:t>
      </w:r>
      <w:r w:rsidRPr="00F40F41">
        <w:rPr>
          <w:rFonts w:ascii="Palatino Linotype" w:eastAsia="Arial" w:hAnsi="Palatino Linotype" w:cs="Arial"/>
          <w:i/>
          <w:spacing w:val="-3"/>
        </w:rPr>
        <w:t>o</w:t>
      </w:r>
      <w:r w:rsidRPr="00F40F41">
        <w:rPr>
          <w:rFonts w:ascii="Palatino Linotype" w:eastAsia="Arial" w:hAnsi="Palatino Linotype" w:cs="Arial"/>
          <w:i/>
        </w:rPr>
        <w:t>r</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 xml:space="preserve">o </w:t>
      </w:r>
      <w:r w:rsidRPr="00F40F41">
        <w:rPr>
          <w:rFonts w:ascii="Palatino Linotype" w:eastAsia="Arial" w:hAnsi="Palatino Linotype" w:cs="Arial"/>
          <w:i/>
          <w:spacing w:val="2"/>
        </w:rPr>
        <w:t>q</w:t>
      </w:r>
      <w:r w:rsidRPr="00F40F41">
        <w:rPr>
          <w:rFonts w:ascii="Palatino Linotype" w:eastAsia="Arial" w:hAnsi="Palatino Linotype" w:cs="Arial"/>
          <w:i/>
        </w:rPr>
        <w:t xml:space="preserve">ue </w:t>
      </w:r>
      <w:r w:rsidRPr="00F40F41">
        <w:rPr>
          <w:rFonts w:ascii="Palatino Linotype" w:eastAsia="Arial" w:hAnsi="Palatino Linotype" w:cs="Arial"/>
          <w:i/>
          <w:spacing w:val="-3"/>
        </w:rPr>
        <w:t>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r</w:t>
      </w:r>
      <w:r w:rsidRPr="00F40F41">
        <w:rPr>
          <w:rFonts w:ascii="Palatino Linotype" w:eastAsia="Arial" w:hAnsi="Palatino Linotype" w:cs="Arial"/>
          <w:i/>
        </w:rPr>
        <w:t>es</w:t>
      </w:r>
      <w:r w:rsidRPr="00F40F41">
        <w:rPr>
          <w:rFonts w:ascii="Palatino Linotype" w:eastAsia="Arial" w:hAnsi="Palatino Linotype" w:cs="Arial"/>
          <w:i/>
          <w:spacing w:val="-3"/>
        </w:rPr>
        <w:t>e</w:t>
      </w:r>
      <w:r w:rsidRPr="00F40F41">
        <w:rPr>
          <w:rFonts w:ascii="Palatino Linotype" w:eastAsia="Arial" w:hAnsi="Palatino Linotype" w:cs="Arial"/>
          <w:i/>
          <w:spacing w:val="1"/>
        </w:rPr>
        <w:t>r</w:t>
      </w:r>
      <w:r w:rsidRPr="00F40F41">
        <w:rPr>
          <w:rFonts w:ascii="Palatino Linotype" w:eastAsia="Arial" w:hAnsi="Palatino Linotype" w:cs="Arial"/>
          <w:i/>
          <w:spacing w:val="-2"/>
        </w:rPr>
        <w:t>v</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 xml:space="preserve">de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r</w:t>
      </w:r>
      <w:r w:rsidRPr="00F40F41">
        <w:rPr>
          <w:rFonts w:ascii="Palatino Linotype" w:eastAsia="Arial" w:hAnsi="Palatino Linotype" w:cs="Arial"/>
          <w:i/>
        </w:rPr>
        <w:t>e</w:t>
      </w:r>
      <w:r w:rsidRPr="00F40F41">
        <w:rPr>
          <w:rFonts w:ascii="Palatino Linotype" w:eastAsia="Arial" w:hAnsi="Palatino Linotype" w:cs="Arial"/>
          <w:i/>
          <w:spacing w:val="-1"/>
        </w:rPr>
        <w:t>l</w:t>
      </w:r>
      <w:r w:rsidRPr="00F40F41">
        <w:rPr>
          <w:rFonts w:ascii="Palatino Linotype" w:eastAsia="Arial" w:hAnsi="Palatino Linotype" w:cs="Arial"/>
          <w:i/>
        </w:rPr>
        <w:t>ac</w:t>
      </w:r>
      <w:r w:rsidRPr="00F40F41">
        <w:rPr>
          <w:rFonts w:ascii="Palatino Linotype" w:eastAsia="Arial" w:hAnsi="Palatino Linotype" w:cs="Arial"/>
          <w:i/>
          <w:spacing w:val="-1"/>
        </w:rPr>
        <w:t>i</w:t>
      </w:r>
      <w:r w:rsidRPr="00F40F41">
        <w:rPr>
          <w:rFonts w:ascii="Palatino Linotype" w:eastAsia="Arial" w:hAnsi="Palatino Linotype" w:cs="Arial"/>
          <w:i/>
          <w:spacing w:val="-3"/>
        </w:rPr>
        <w:t>ó</w:t>
      </w:r>
      <w:r w:rsidRPr="00F40F41">
        <w:rPr>
          <w:rFonts w:ascii="Palatino Linotype" w:eastAsia="Arial" w:hAnsi="Palatino Linotype" w:cs="Arial"/>
          <w:i/>
        </w:rPr>
        <w:t>n</w:t>
      </w:r>
      <w:r w:rsidRPr="00F40F41">
        <w:rPr>
          <w:rFonts w:ascii="Palatino Linotype" w:eastAsia="Arial" w:hAnsi="Palatino Linotype" w:cs="Arial"/>
          <w:i/>
          <w:spacing w:val="3"/>
        </w:rPr>
        <w:t xml:space="preserve"> </w:t>
      </w:r>
      <w:r w:rsidRPr="00F40F41">
        <w:rPr>
          <w:rFonts w:ascii="Palatino Linotype" w:eastAsia="Arial" w:hAnsi="Palatino Linotype" w:cs="Arial"/>
          <w:i/>
        </w:rPr>
        <w:t xml:space="preserve">de </w:t>
      </w:r>
      <w:r w:rsidRPr="00F40F41">
        <w:rPr>
          <w:rFonts w:ascii="Palatino Linotype" w:eastAsia="Arial" w:hAnsi="Palatino Linotype" w:cs="Arial"/>
          <w:i/>
          <w:spacing w:val="-1"/>
        </w:rPr>
        <w:t>l</w:t>
      </w:r>
      <w:r w:rsidRPr="00F40F41">
        <w:rPr>
          <w:rFonts w:ascii="Palatino Linotype" w:eastAsia="Arial" w:hAnsi="Palatino Linotype" w:cs="Arial"/>
          <w:i/>
        </w:rPr>
        <w:t>os</w:t>
      </w:r>
      <w:r w:rsidRPr="00F40F41">
        <w:rPr>
          <w:rFonts w:ascii="Palatino Linotype" w:eastAsia="Arial" w:hAnsi="Palatino Linotype" w:cs="Arial"/>
          <w:i/>
          <w:spacing w:val="3"/>
        </w:rPr>
        <w:t xml:space="preserve"> </w:t>
      </w:r>
      <w:r w:rsidRPr="00F40F41">
        <w:rPr>
          <w:rFonts w:ascii="Palatino Linotype" w:eastAsia="Arial" w:hAnsi="Palatino Linotype" w:cs="Arial"/>
          <w:i/>
        </w:rPr>
        <w:t>n</w:t>
      </w:r>
      <w:r w:rsidRPr="00F40F41">
        <w:rPr>
          <w:rFonts w:ascii="Palatino Linotype" w:eastAsia="Arial" w:hAnsi="Palatino Linotype" w:cs="Arial"/>
          <w:i/>
          <w:spacing w:val="-3"/>
        </w:rPr>
        <w:t>o</w:t>
      </w:r>
      <w:r w:rsidRPr="00F40F41">
        <w:rPr>
          <w:rFonts w:ascii="Palatino Linotype" w:eastAsia="Arial" w:hAnsi="Palatino Linotype" w:cs="Arial"/>
          <w:i/>
          <w:spacing w:val="1"/>
        </w:rPr>
        <w:t>m</w:t>
      </w:r>
      <w:r w:rsidRPr="00F40F41">
        <w:rPr>
          <w:rFonts w:ascii="Palatino Linotype" w:eastAsia="Arial" w:hAnsi="Palatino Linotype" w:cs="Arial"/>
          <w:i/>
        </w:rPr>
        <w:t>bres</w:t>
      </w:r>
      <w:r w:rsidRPr="00F40F41">
        <w:rPr>
          <w:rFonts w:ascii="Palatino Linotype" w:eastAsia="Arial" w:hAnsi="Palatino Linotype" w:cs="Arial"/>
          <w:i/>
          <w:spacing w:val="1"/>
        </w:rPr>
        <w:t xml:space="preserve"> </w:t>
      </w:r>
      <w:r w:rsidRPr="00F40F41">
        <w:rPr>
          <w:rFonts w:ascii="Palatino Linotype" w:eastAsia="Arial" w:hAnsi="Palatino Linotype" w:cs="Arial"/>
          <w:i/>
        </w:rPr>
        <w:t>y</w:t>
      </w:r>
      <w:r w:rsidRPr="00F40F41">
        <w:rPr>
          <w:rFonts w:ascii="Palatino Linotype" w:eastAsia="Arial" w:hAnsi="Palatino Linotype" w:cs="Arial"/>
          <w:i/>
          <w:spacing w:val="1"/>
        </w:rPr>
        <w:t xml:space="preserve"> </w:t>
      </w:r>
      <w:r w:rsidRPr="00F40F41">
        <w:rPr>
          <w:rFonts w:ascii="Palatino Linotype" w:eastAsia="Arial" w:hAnsi="Palatino Linotype" w:cs="Arial"/>
          <w:i/>
          <w:spacing w:val="-1"/>
        </w:rPr>
        <w:t>l</w:t>
      </w:r>
      <w:r w:rsidRPr="00F40F41">
        <w:rPr>
          <w:rFonts w:ascii="Palatino Linotype" w:eastAsia="Arial" w:hAnsi="Palatino Linotype" w:cs="Arial"/>
          <w:i/>
          <w:spacing w:val="-3"/>
        </w:rPr>
        <w:t>a</w:t>
      </w:r>
      <w:r w:rsidRPr="00F40F41">
        <w:rPr>
          <w:rFonts w:ascii="Palatino Linotype" w:eastAsia="Arial" w:hAnsi="Palatino Linotype" w:cs="Arial"/>
          <w:i/>
        </w:rPr>
        <w:t>s</w:t>
      </w:r>
      <w:r w:rsidRPr="00F40F41">
        <w:rPr>
          <w:rFonts w:ascii="Palatino Linotype" w:eastAsia="Arial" w:hAnsi="Palatino Linotype" w:cs="Arial"/>
          <w:i/>
          <w:spacing w:val="1"/>
        </w:rPr>
        <w:t xml:space="preserve"> </w:t>
      </w:r>
      <w:r w:rsidRPr="00F40F41">
        <w:rPr>
          <w:rFonts w:ascii="Palatino Linotype" w:eastAsia="Arial" w:hAnsi="Palatino Linotype" w:cs="Arial"/>
          <w:i/>
          <w:spacing w:val="3"/>
        </w:rPr>
        <w:t>f</w:t>
      </w:r>
      <w:r w:rsidRPr="00F40F41">
        <w:rPr>
          <w:rFonts w:ascii="Palatino Linotype" w:eastAsia="Arial" w:hAnsi="Palatino Linotype" w:cs="Arial"/>
          <w:i/>
        </w:rPr>
        <w:t>u</w:t>
      </w:r>
      <w:r w:rsidRPr="00F40F41">
        <w:rPr>
          <w:rFonts w:ascii="Palatino Linotype" w:eastAsia="Arial" w:hAnsi="Palatino Linotype" w:cs="Arial"/>
          <w:i/>
          <w:spacing w:val="-3"/>
        </w:rPr>
        <w:t>n</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 xml:space="preserve">es </w:t>
      </w:r>
      <w:r w:rsidRPr="00F40F41">
        <w:rPr>
          <w:rFonts w:ascii="Palatino Linotype" w:eastAsia="Arial" w:hAnsi="Palatino Linotype" w:cs="Arial"/>
          <w:i/>
          <w:spacing w:val="2"/>
        </w:rPr>
        <w:t>q</w:t>
      </w:r>
      <w:r w:rsidRPr="00F40F41">
        <w:rPr>
          <w:rFonts w:ascii="Palatino Linotype" w:eastAsia="Arial" w:hAnsi="Palatino Linotype" w:cs="Arial"/>
          <w:i/>
        </w:rPr>
        <w:t>ue d</w:t>
      </w:r>
      <w:r w:rsidRPr="00F40F41">
        <w:rPr>
          <w:rFonts w:ascii="Palatino Linotype" w:eastAsia="Arial" w:hAnsi="Palatino Linotype" w:cs="Arial"/>
          <w:i/>
          <w:spacing w:val="-1"/>
        </w:rPr>
        <w:t>e</w:t>
      </w:r>
      <w:r w:rsidRPr="00F40F41">
        <w:rPr>
          <w:rFonts w:ascii="Palatino Linotype" w:eastAsia="Arial" w:hAnsi="Palatino Linotype" w:cs="Arial"/>
          <w:i/>
        </w:rPr>
        <w:t>sempeñ</w:t>
      </w:r>
      <w:r w:rsidRPr="00F40F41">
        <w:rPr>
          <w:rFonts w:ascii="Palatino Linotype" w:eastAsia="Arial" w:hAnsi="Palatino Linotype" w:cs="Arial"/>
          <w:i/>
          <w:spacing w:val="-1"/>
        </w:rPr>
        <w:t>a</w:t>
      </w:r>
      <w:r w:rsidRPr="00F40F41">
        <w:rPr>
          <w:rFonts w:ascii="Palatino Linotype" w:eastAsia="Arial" w:hAnsi="Palatino Linotype" w:cs="Arial"/>
          <w:i/>
        </w:rPr>
        <w:t>n</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os</w:t>
      </w:r>
      <w:r w:rsidRPr="00F40F41">
        <w:rPr>
          <w:rFonts w:ascii="Palatino Linotype" w:eastAsia="Arial" w:hAnsi="Palatino Linotype" w:cs="Arial"/>
          <w:i/>
          <w:spacing w:val="3"/>
        </w:rPr>
        <w:t xml:space="preserve"> </w:t>
      </w:r>
      <w:r w:rsidRPr="00F40F41">
        <w:rPr>
          <w:rFonts w:ascii="Palatino Linotype" w:eastAsia="Arial" w:hAnsi="Palatino Linotype" w:cs="Arial"/>
          <w:i/>
        </w:rPr>
        <w:t>s</w:t>
      </w:r>
      <w:r w:rsidRPr="00F40F41">
        <w:rPr>
          <w:rFonts w:ascii="Palatino Linotype" w:eastAsia="Arial" w:hAnsi="Palatino Linotype" w:cs="Arial"/>
          <w:i/>
          <w:spacing w:val="-3"/>
        </w:rPr>
        <w:t>e</w:t>
      </w:r>
      <w:r w:rsidRPr="00F40F41">
        <w:rPr>
          <w:rFonts w:ascii="Palatino Linotype" w:eastAsia="Arial" w:hAnsi="Palatino Linotype" w:cs="Arial"/>
          <w:i/>
          <w:spacing w:val="1"/>
        </w:rPr>
        <w:t>r</w:t>
      </w:r>
      <w:r w:rsidRPr="00F40F41">
        <w:rPr>
          <w:rFonts w:ascii="Palatino Linotype" w:eastAsia="Arial" w:hAnsi="Palatino Linotype" w:cs="Arial"/>
          <w:i/>
          <w:spacing w:val="-2"/>
        </w:rPr>
        <w:t>v</w:t>
      </w:r>
      <w:r w:rsidRPr="00F40F41">
        <w:rPr>
          <w:rFonts w:ascii="Palatino Linotype" w:eastAsia="Arial" w:hAnsi="Palatino Linotype" w:cs="Arial"/>
          <w:i/>
          <w:spacing w:val="-1"/>
        </w:rPr>
        <w:t>i</w:t>
      </w:r>
      <w:r w:rsidRPr="00F40F41">
        <w:rPr>
          <w:rFonts w:ascii="Palatino Linotype" w:eastAsia="Arial" w:hAnsi="Palatino Linotype" w:cs="Arial"/>
          <w:i/>
          <w:spacing w:val="2"/>
        </w:rPr>
        <w:t>d</w:t>
      </w:r>
      <w:r w:rsidRPr="00F40F41">
        <w:rPr>
          <w:rFonts w:ascii="Palatino Linotype" w:eastAsia="Arial" w:hAnsi="Palatino Linotype" w:cs="Arial"/>
          <w:i/>
        </w:rPr>
        <w:t>ores</w:t>
      </w:r>
      <w:r w:rsidRPr="00F40F41">
        <w:rPr>
          <w:rFonts w:ascii="Palatino Linotype" w:eastAsia="Arial" w:hAnsi="Palatino Linotype" w:cs="Arial"/>
          <w:i/>
          <w:spacing w:val="4"/>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ú</w:t>
      </w:r>
      <w:r w:rsidRPr="00F40F41">
        <w:rPr>
          <w:rFonts w:ascii="Palatino Linotype" w:eastAsia="Arial" w:hAnsi="Palatino Linotype" w:cs="Arial"/>
          <w:i/>
        </w:rPr>
        <w:t>b</w:t>
      </w:r>
      <w:r w:rsidRPr="00F40F41">
        <w:rPr>
          <w:rFonts w:ascii="Palatino Linotype" w:eastAsia="Arial" w:hAnsi="Palatino Linotype" w:cs="Arial"/>
          <w:i/>
          <w:spacing w:val="-1"/>
        </w:rPr>
        <w:t>li</w:t>
      </w:r>
      <w:r w:rsidRPr="00F40F41">
        <w:rPr>
          <w:rFonts w:ascii="Palatino Linotype" w:eastAsia="Arial" w:hAnsi="Palatino Linotype" w:cs="Arial"/>
          <w:i/>
        </w:rPr>
        <w:t>cos</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2"/>
        </w:rPr>
        <w:t>q</w:t>
      </w:r>
      <w:r w:rsidRPr="00F40F41">
        <w:rPr>
          <w:rFonts w:ascii="Palatino Linotype" w:eastAsia="Arial" w:hAnsi="Palatino Linotype" w:cs="Arial"/>
          <w:i/>
        </w:rPr>
        <w:t>ue pr</w:t>
      </w:r>
      <w:r w:rsidRPr="00F40F41">
        <w:rPr>
          <w:rFonts w:ascii="Palatino Linotype" w:eastAsia="Arial" w:hAnsi="Palatino Linotype" w:cs="Arial"/>
          <w:i/>
          <w:spacing w:val="2"/>
        </w:rPr>
        <w:t>e</w:t>
      </w:r>
      <w:r w:rsidRPr="00F40F41">
        <w:rPr>
          <w:rFonts w:ascii="Palatino Linotype" w:eastAsia="Arial" w:hAnsi="Palatino Linotype" w:cs="Arial"/>
          <w:i/>
          <w:spacing w:val="-2"/>
        </w:rPr>
        <w:t>s</w:t>
      </w:r>
      <w:r w:rsidRPr="00F40F41">
        <w:rPr>
          <w:rFonts w:ascii="Palatino Linotype" w:eastAsia="Arial" w:hAnsi="Palatino Linotype" w:cs="Arial"/>
          <w:i/>
          <w:spacing w:val="-1"/>
        </w:rPr>
        <w:t>t</w:t>
      </w:r>
      <w:r w:rsidRPr="00F40F41">
        <w:rPr>
          <w:rFonts w:ascii="Palatino Linotype" w:eastAsia="Arial" w:hAnsi="Palatino Linotype" w:cs="Arial"/>
          <w:i/>
        </w:rPr>
        <w:t>an</w:t>
      </w:r>
      <w:r w:rsidRPr="00F40F41">
        <w:rPr>
          <w:rFonts w:ascii="Palatino Linotype" w:eastAsia="Arial" w:hAnsi="Palatino Linotype" w:cs="Arial"/>
          <w:i/>
          <w:spacing w:val="3"/>
        </w:rPr>
        <w:t xml:space="preserve"> </w:t>
      </w:r>
      <w:r w:rsidRPr="00F40F41">
        <w:rPr>
          <w:rFonts w:ascii="Palatino Linotype" w:eastAsia="Arial" w:hAnsi="Palatino Linotype" w:cs="Arial"/>
          <w:i/>
        </w:rPr>
        <w:t>sus</w:t>
      </w:r>
      <w:r w:rsidRPr="00F40F41">
        <w:rPr>
          <w:rFonts w:ascii="Palatino Linotype" w:eastAsia="Arial" w:hAnsi="Palatino Linotype" w:cs="Arial"/>
          <w:i/>
          <w:spacing w:val="3"/>
        </w:rPr>
        <w:t xml:space="preserve"> </w:t>
      </w:r>
      <w:r w:rsidRPr="00F40F41">
        <w:rPr>
          <w:rFonts w:ascii="Palatino Linotype" w:eastAsia="Arial" w:hAnsi="Palatino Linotype" w:cs="Arial"/>
          <w:i/>
        </w:rPr>
        <w:t>ser</w:t>
      </w:r>
      <w:r w:rsidRPr="00F40F41">
        <w:rPr>
          <w:rFonts w:ascii="Palatino Linotype" w:eastAsia="Arial" w:hAnsi="Palatino Linotype" w:cs="Arial"/>
          <w:i/>
          <w:spacing w:val="-2"/>
        </w:rPr>
        <w:t>v</w:t>
      </w:r>
      <w:r w:rsidRPr="00F40F41">
        <w:rPr>
          <w:rFonts w:ascii="Palatino Linotype" w:eastAsia="Arial" w:hAnsi="Palatino Linotype" w:cs="Arial"/>
          <w:i/>
          <w:spacing w:val="-1"/>
        </w:rPr>
        <w:t>i</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os</w:t>
      </w:r>
      <w:r w:rsidRPr="00F40F41">
        <w:rPr>
          <w:rFonts w:ascii="Palatino Linotype" w:eastAsia="Arial" w:hAnsi="Palatino Linotype" w:cs="Arial"/>
          <w:i/>
          <w:spacing w:val="3"/>
        </w:rPr>
        <w:t xml:space="preserve"> </w:t>
      </w:r>
      <w:r w:rsidRPr="00F40F41">
        <w:rPr>
          <w:rFonts w:ascii="Palatino Linotype" w:eastAsia="Arial" w:hAnsi="Palatino Linotype" w:cs="Arial"/>
          <w:i/>
        </w:rPr>
        <w:t>en</w:t>
      </w:r>
      <w:r w:rsidRPr="00F40F41">
        <w:rPr>
          <w:rFonts w:ascii="Palatino Linotype" w:eastAsia="Arial" w:hAnsi="Palatino Linotype" w:cs="Arial"/>
          <w:i/>
          <w:spacing w:val="3"/>
        </w:rPr>
        <w:t xml:space="preserve"> </w:t>
      </w:r>
      <w:r w:rsidRPr="00F40F41">
        <w:rPr>
          <w:rFonts w:ascii="Palatino Linotype" w:eastAsia="Arial" w:hAnsi="Palatino Linotype" w:cs="Arial"/>
          <w:i/>
        </w:rPr>
        <w:t>ár</w:t>
      </w:r>
      <w:r w:rsidRPr="00F40F41">
        <w:rPr>
          <w:rFonts w:ascii="Palatino Linotype" w:eastAsia="Arial" w:hAnsi="Palatino Linotype" w:cs="Arial"/>
          <w:i/>
          <w:spacing w:val="-2"/>
        </w:rPr>
        <w:t>e</w:t>
      </w:r>
      <w:r w:rsidRPr="00F40F41">
        <w:rPr>
          <w:rFonts w:ascii="Palatino Linotype" w:eastAsia="Arial" w:hAnsi="Palatino Linotype" w:cs="Arial"/>
          <w:i/>
        </w:rPr>
        <w:t>as</w:t>
      </w:r>
      <w:r w:rsidRPr="00F40F41">
        <w:rPr>
          <w:rFonts w:ascii="Palatino Linotype" w:eastAsia="Arial" w:hAnsi="Palatino Linotype" w:cs="Arial"/>
          <w:i/>
          <w:spacing w:val="3"/>
        </w:rPr>
        <w:t xml:space="preserve"> </w:t>
      </w:r>
      <w:r w:rsidRPr="00F40F41">
        <w:rPr>
          <w:rFonts w:ascii="Palatino Linotype" w:eastAsia="Arial" w:hAnsi="Palatino Linotype" w:cs="Arial"/>
          <w:i/>
        </w:rPr>
        <w:t>de</w:t>
      </w:r>
      <w:r w:rsidRPr="00F40F41">
        <w:rPr>
          <w:rFonts w:ascii="Palatino Linotype" w:eastAsia="Arial" w:hAnsi="Palatino Linotype" w:cs="Arial"/>
          <w:i/>
          <w:spacing w:val="3"/>
        </w:rPr>
        <w:t xml:space="preserve"> </w:t>
      </w:r>
      <w:r w:rsidRPr="00F40F41">
        <w:rPr>
          <w:rFonts w:ascii="Palatino Linotype" w:eastAsia="Arial" w:hAnsi="Palatino Linotype" w:cs="Arial"/>
          <w:i/>
        </w:rPr>
        <w:t>s</w:t>
      </w:r>
      <w:r w:rsidRPr="00F40F41">
        <w:rPr>
          <w:rFonts w:ascii="Palatino Linotype" w:eastAsia="Arial" w:hAnsi="Palatino Linotype" w:cs="Arial"/>
          <w:i/>
          <w:spacing w:val="-3"/>
        </w:rPr>
        <w:t>e</w:t>
      </w:r>
      <w:r w:rsidRPr="00F40F41">
        <w:rPr>
          <w:rFonts w:ascii="Palatino Linotype" w:eastAsia="Arial" w:hAnsi="Palatino Linotype" w:cs="Arial"/>
          <w:i/>
          <w:spacing w:val="2"/>
        </w:rPr>
        <w:t>g</w:t>
      </w:r>
      <w:r w:rsidRPr="00F40F41">
        <w:rPr>
          <w:rFonts w:ascii="Palatino Linotype" w:eastAsia="Arial" w:hAnsi="Palatino Linotype" w:cs="Arial"/>
          <w:i/>
        </w:rPr>
        <w:t>uri</w:t>
      </w:r>
      <w:r w:rsidRPr="00F40F41">
        <w:rPr>
          <w:rFonts w:ascii="Palatino Linotype" w:eastAsia="Arial" w:hAnsi="Palatino Linotype" w:cs="Arial"/>
          <w:i/>
          <w:spacing w:val="-1"/>
        </w:rPr>
        <w:t>d</w:t>
      </w:r>
      <w:r w:rsidRPr="00F40F41">
        <w:rPr>
          <w:rFonts w:ascii="Palatino Linotype" w:eastAsia="Arial" w:hAnsi="Palatino Linotype" w:cs="Arial"/>
          <w:i/>
        </w:rPr>
        <w:t>ad n</w:t>
      </w:r>
      <w:r w:rsidRPr="00F40F41">
        <w:rPr>
          <w:rFonts w:ascii="Palatino Linotype" w:eastAsia="Arial" w:hAnsi="Palatino Linotype" w:cs="Arial"/>
          <w:i/>
          <w:spacing w:val="-1"/>
        </w:rPr>
        <w:t>a</w:t>
      </w:r>
      <w:r w:rsidRPr="00F40F41">
        <w:rPr>
          <w:rFonts w:ascii="Palatino Linotype" w:eastAsia="Arial" w:hAnsi="Palatino Linotype" w:cs="Arial"/>
          <w:i/>
        </w:rPr>
        <w:t>c</w:t>
      </w:r>
      <w:r w:rsidRPr="00F40F41">
        <w:rPr>
          <w:rFonts w:ascii="Palatino Linotype" w:eastAsia="Arial" w:hAnsi="Palatino Linotype" w:cs="Arial"/>
          <w:i/>
          <w:spacing w:val="-1"/>
        </w:rPr>
        <w:t>i</w:t>
      </w:r>
      <w:r w:rsidRPr="00F40F41">
        <w:rPr>
          <w:rFonts w:ascii="Palatino Linotype" w:eastAsia="Arial" w:hAnsi="Palatino Linotype" w:cs="Arial"/>
          <w:i/>
        </w:rPr>
        <w:t>o</w:t>
      </w:r>
      <w:r w:rsidRPr="00F40F41">
        <w:rPr>
          <w:rFonts w:ascii="Palatino Linotype" w:eastAsia="Arial" w:hAnsi="Palatino Linotype" w:cs="Arial"/>
          <w:i/>
          <w:spacing w:val="-1"/>
        </w:rPr>
        <w:t>n</w:t>
      </w:r>
      <w:r w:rsidRPr="00F40F41">
        <w:rPr>
          <w:rFonts w:ascii="Palatino Linotype" w:eastAsia="Arial" w:hAnsi="Palatino Linotype" w:cs="Arial"/>
          <w:i/>
        </w:rPr>
        <w:t>al</w:t>
      </w:r>
      <w:r w:rsidRPr="00F40F41">
        <w:rPr>
          <w:rFonts w:ascii="Palatino Linotype" w:eastAsia="Arial" w:hAnsi="Palatino Linotype" w:cs="Arial"/>
          <w:i/>
          <w:spacing w:val="1"/>
        </w:rPr>
        <w:t xml:space="preserve"> </w:t>
      </w:r>
      <w:r w:rsidRPr="00F40F41">
        <w:rPr>
          <w:rFonts w:ascii="Palatino Linotype" w:eastAsia="Arial" w:hAnsi="Palatino Linotype" w:cs="Arial"/>
          <w:i/>
        </w:rPr>
        <w:t>o</w:t>
      </w:r>
      <w:r w:rsidRPr="00F40F41">
        <w:rPr>
          <w:rFonts w:ascii="Palatino Linotype" w:eastAsia="Arial" w:hAnsi="Palatino Linotype" w:cs="Arial"/>
          <w:i/>
          <w:spacing w:val="3"/>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ú</w:t>
      </w:r>
      <w:r w:rsidRPr="00F40F41">
        <w:rPr>
          <w:rFonts w:ascii="Palatino Linotype" w:eastAsia="Arial" w:hAnsi="Palatino Linotype" w:cs="Arial"/>
          <w:i/>
        </w:rPr>
        <w:t>b</w:t>
      </w:r>
      <w:r w:rsidRPr="00F40F41">
        <w:rPr>
          <w:rFonts w:ascii="Palatino Linotype" w:eastAsia="Arial" w:hAnsi="Palatino Linotype" w:cs="Arial"/>
          <w:i/>
          <w:spacing w:val="-1"/>
        </w:rPr>
        <w:t>li</w:t>
      </w:r>
      <w:r w:rsidRPr="00F40F41">
        <w:rPr>
          <w:rFonts w:ascii="Palatino Linotype" w:eastAsia="Arial" w:hAnsi="Palatino Linotype" w:cs="Arial"/>
          <w:i/>
        </w:rPr>
        <w:t>ca,</w:t>
      </w:r>
      <w:r w:rsidRPr="00F40F41">
        <w:rPr>
          <w:rFonts w:ascii="Palatino Linotype" w:eastAsia="Arial" w:hAnsi="Palatino Linotype" w:cs="Arial"/>
          <w:i/>
          <w:spacing w:val="3"/>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u</w:t>
      </w:r>
      <w:r w:rsidRPr="00F40F41">
        <w:rPr>
          <w:rFonts w:ascii="Palatino Linotype" w:eastAsia="Arial" w:hAnsi="Palatino Linotype" w:cs="Arial"/>
          <w:i/>
          <w:spacing w:val="-3"/>
        </w:rPr>
        <w:t>e</w:t>
      </w:r>
      <w:r w:rsidRPr="00F40F41">
        <w:rPr>
          <w:rFonts w:ascii="Palatino Linotype" w:eastAsia="Arial" w:hAnsi="Palatino Linotype" w:cs="Arial"/>
          <w:i/>
        </w:rPr>
        <w:t>de</w:t>
      </w:r>
      <w:r w:rsidRPr="00F40F41">
        <w:rPr>
          <w:rFonts w:ascii="Palatino Linotype" w:eastAsia="Arial" w:hAnsi="Palatino Linotype" w:cs="Arial"/>
          <w:i/>
          <w:spacing w:val="2"/>
        </w:rPr>
        <w:t xml:space="preserve"> </w:t>
      </w:r>
      <w:r w:rsidRPr="00F40F41">
        <w:rPr>
          <w:rFonts w:ascii="Palatino Linotype" w:eastAsia="Arial" w:hAnsi="Palatino Linotype" w:cs="Arial"/>
          <w:i/>
          <w:spacing w:val="-1"/>
        </w:rPr>
        <w:t>ll</w:t>
      </w:r>
      <w:r w:rsidRPr="00F40F41">
        <w:rPr>
          <w:rFonts w:ascii="Palatino Linotype" w:eastAsia="Arial" w:hAnsi="Palatino Linotype" w:cs="Arial"/>
          <w:i/>
        </w:rPr>
        <w:t>e</w:t>
      </w:r>
      <w:r w:rsidRPr="00F40F41">
        <w:rPr>
          <w:rFonts w:ascii="Palatino Linotype" w:eastAsia="Arial" w:hAnsi="Palatino Linotype" w:cs="Arial"/>
          <w:i/>
          <w:spacing w:val="1"/>
        </w:rPr>
        <w:t>g</w:t>
      </w:r>
      <w:r w:rsidRPr="00F40F41">
        <w:rPr>
          <w:rFonts w:ascii="Palatino Linotype" w:eastAsia="Arial" w:hAnsi="Palatino Linotype" w:cs="Arial"/>
          <w:i/>
        </w:rPr>
        <w:t>ar</w:t>
      </w:r>
      <w:r w:rsidRPr="00F40F41">
        <w:rPr>
          <w:rFonts w:ascii="Palatino Linotype" w:eastAsia="Arial" w:hAnsi="Palatino Linotype" w:cs="Arial"/>
          <w:i/>
          <w:spacing w:val="1"/>
        </w:rPr>
        <w:t xml:space="preserve"> </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co</w:t>
      </w:r>
      <w:r w:rsidRPr="00F40F41">
        <w:rPr>
          <w:rFonts w:ascii="Palatino Linotype" w:eastAsia="Arial" w:hAnsi="Palatino Linotype" w:cs="Arial"/>
          <w:i/>
          <w:spacing w:val="-1"/>
        </w:rPr>
        <w:t>n</w:t>
      </w:r>
      <w:r w:rsidRPr="00F40F41">
        <w:rPr>
          <w:rFonts w:ascii="Palatino Linotype" w:eastAsia="Arial" w:hAnsi="Palatino Linotype" w:cs="Arial"/>
          <w:i/>
          <w:spacing w:val="-2"/>
        </w:rPr>
        <w:t>s</w:t>
      </w:r>
      <w:r w:rsidRPr="00F40F41">
        <w:rPr>
          <w:rFonts w:ascii="Palatino Linotype" w:eastAsia="Arial" w:hAnsi="Palatino Linotype" w:cs="Arial"/>
          <w:i/>
          <w:spacing w:val="1"/>
        </w:rPr>
        <w:t>t</w:t>
      </w:r>
      <w:r w:rsidRPr="00F40F41">
        <w:rPr>
          <w:rFonts w:ascii="Palatino Linotype" w:eastAsia="Arial" w:hAnsi="Palatino Linotype" w:cs="Arial"/>
          <w:i/>
          <w:spacing w:val="-1"/>
        </w:rPr>
        <w:t>i</w:t>
      </w:r>
      <w:r w:rsidRPr="00F40F41">
        <w:rPr>
          <w:rFonts w:ascii="Palatino Linotype" w:eastAsia="Arial" w:hAnsi="Palatino Linotype" w:cs="Arial"/>
          <w:i/>
          <w:spacing w:val="1"/>
        </w:rPr>
        <w:t>t</w:t>
      </w:r>
      <w:r w:rsidRPr="00F40F41">
        <w:rPr>
          <w:rFonts w:ascii="Palatino Linotype" w:eastAsia="Arial" w:hAnsi="Palatino Linotype" w:cs="Arial"/>
          <w:i/>
        </w:rPr>
        <w:t>u</w:t>
      </w:r>
      <w:r w:rsidRPr="00F40F41">
        <w:rPr>
          <w:rFonts w:ascii="Palatino Linotype" w:eastAsia="Arial" w:hAnsi="Palatino Linotype" w:cs="Arial"/>
          <w:i/>
          <w:spacing w:val="-1"/>
        </w:rPr>
        <w:t>i</w:t>
      </w:r>
      <w:r w:rsidRPr="00F40F41">
        <w:rPr>
          <w:rFonts w:ascii="Palatino Linotype" w:eastAsia="Arial" w:hAnsi="Palatino Linotype" w:cs="Arial"/>
          <w:i/>
          <w:spacing w:val="1"/>
        </w:rPr>
        <w:t>r</w:t>
      </w:r>
      <w:r w:rsidRPr="00F40F41">
        <w:rPr>
          <w:rFonts w:ascii="Palatino Linotype" w:eastAsia="Arial" w:hAnsi="Palatino Linotype" w:cs="Arial"/>
          <w:i/>
        </w:rPr>
        <w:t>se en</w:t>
      </w:r>
      <w:r w:rsidRPr="00F40F41">
        <w:rPr>
          <w:rFonts w:ascii="Palatino Linotype" w:eastAsia="Arial" w:hAnsi="Palatino Linotype" w:cs="Arial"/>
          <w:i/>
          <w:spacing w:val="2"/>
        </w:rPr>
        <w:t xml:space="preserve"> </w:t>
      </w:r>
      <w:r w:rsidRPr="00F40F41">
        <w:rPr>
          <w:rFonts w:ascii="Palatino Linotype" w:eastAsia="Arial" w:hAnsi="Palatino Linotype" w:cs="Arial"/>
          <w:i/>
        </w:rPr>
        <w:t>un</w:t>
      </w:r>
      <w:r w:rsidRPr="00F40F41">
        <w:rPr>
          <w:rFonts w:ascii="Palatino Linotype" w:eastAsia="Arial" w:hAnsi="Palatino Linotype" w:cs="Arial"/>
          <w:i/>
          <w:spacing w:val="2"/>
        </w:rPr>
        <w:t xml:space="preserve"> </w:t>
      </w:r>
      <w:r w:rsidRPr="00F40F41">
        <w:rPr>
          <w:rFonts w:ascii="Palatino Linotype" w:eastAsia="Arial" w:hAnsi="Palatino Linotype" w:cs="Arial"/>
          <w:i/>
        </w:rPr>
        <w:t>c</w:t>
      </w:r>
      <w:r w:rsidRPr="00F40F41">
        <w:rPr>
          <w:rFonts w:ascii="Palatino Linotype" w:eastAsia="Arial" w:hAnsi="Palatino Linotype" w:cs="Arial"/>
          <w:i/>
          <w:spacing w:val="-3"/>
        </w:rPr>
        <w:t>o</w:t>
      </w:r>
      <w:r w:rsidRPr="00F40F41">
        <w:rPr>
          <w:rFonts w:ascii="Palatino Linotype" w:eastAsia="Arial" w:hAnsi="Palatino Linotype" w:cs="Arial"/>
          <w:i/>
          <w:spacing w:val="1"/>
        </w:rPr>
        <w:t>m</w:t>
      </w:r>
      <w:r w:rsidRPr="00F40F41">
        <w:rPr>
          <w:rFonts w:ascii="Palatino Linotype" w:eastAsia="Arial" w:hAnsi="Palatino Linotype" w:cs="Arial"/>
          <w:i/>
        </w:rPr>
        <w:t>p</w:t>
      </w:r>
      <w:r w:rsidRPr="00F40F41">
        <w:rPr>
          <w:rFonts w:ascii="Palatino Linotype" w:eastAsia="Arial" w:hAnsi="Palatino Linotype" w:cs="Arial"/>
          <w:i/>
          <w:spacing w:val="-1"/>
        </w:rPr>
        <w:t>o</w:t>
      </w:r>
      <w:r w:rsidRPr="00F40F41">
        <w:rPr>
          <w:rFonts w:ascii="Palatino Linotype" w:eastAsia="Arial" w:hAnsi="Palatino Linotype" w:cs="Arial"/>
          <w:i/>
        </w:rPr>
        <w:t>n</w:t>
      </w:r>
      <w:r w:rsidRPr="00F40F41">
        <w:rPr>
          <w:rFonts w:ascii="Palatino Linotype" w:eastAsia="Arial" w:hAnsi="Palatino Linotype" w:cs="Arial"/>
          <w:i/>
          <w:spacing w:val="-1"/>
        </w:rPr>
        <w:t>e</w:t>
      </w:r>
      <w:r w:rsidRPr="00F40F41">
        <w:rPr>
          <w:rFonts w:ascii="Palatino Linotype" w:eastAsia="Arial" w:hAnsi="Palatino Linotype" w:cs="Arial"/>
          <w:i/>
          <w:spacing w:val="-3"/>
        </w:rPr>
        <w:t>n</w:t>
      </w:r>
      <w:r w:rsidRPr="00F40F41">
        <w:rPr>
          <w:rFonts w:ascii="Palatino Linotype" w:eastAsia="Arial" w:hAnsi="Palatino Linotype" w:cs="Arial"/>
          <w:i/>
          <w:spacing w:val="1"/>
        </w:rPr>
        <w:t>t</w:t>
      </w:r>
      <w:r w:rsidRPr="00F40F41">
        <w:rPr>
          <w:rFonts w:ascii="Palatino Linotype" w:eastAsia="Arial" w:hAnsi="Palatino Linotype" w:cs="Arial"/>
          <w:i/>
        </w:rPr>
        <w:t xml:space="preserve">e </w:t>
      </w:r>
      <w:r w:rsidRPr="00F40F41">
        <w:rPr>
          <w:rFonts w:ascii="Palatino Linotype" w:eastAsia="Arial" w:hAnsi="Palatino Linotype" w:cs="Arial"/>
          <w:i/>
          <w:spacing w:val="1"/>
        </w:rPr>
        <w:t>f</w:t>
      </w:r>
      <w:r w:rsidRPr="00F40F41">
        <w:rPr>
          <w:rFonts w:ascii="Palatino Linotype" w:eastAsia="Arial" w:hAnsi="Palatino Linotype" w:cs="Arial"/>
          <w:i/>
          <w:spacing w:val="-3"/>
        </w:rPr>
        <w:t>u</w:t>
      </w:r>
      <w:r w:rsidRPr="00F40F41">
        <w:rPr>
          <w:rFonts w:ascii="Palatino Linotype" w:eastAsia="Arial" w:hAnsi="Palatino Linotype" w:cs="Arial"/>
          <w:i/>
        </w:rPr>
        <w:t>n</w:t>
      </w:r>
      <w:r w:rsidRPr="00F40F41">
        <w:rPr>
          <w:rFonts w:ascii="Palatino Linotype" w:eastAsia="Arial" w:hAnsi="Palatino Linotype" w:cs="Arial"/>
          <w:i/>
          <w:spacing w:val="-1"/>
        </w:rPr>
        <w:t>d</w:t>
      </w:r>
      <w:r w:rsidRPr="00F40F41">
        <w:rPr>
          <w:rFonts w:ascii="Palatino Linotype" w:eastAsia="Arial" w:hAnsi="Palatino Linotype" w:cs="Arial"/>
          <w:i/>
        </w:rPr>
        <w:t>amen</w:t>
      </w:r>
      <w:r w:rsidRPr="00F40F41">
        <w:rPr>
          <w:rFonts w:ascii="Palatino Linotype" w:eastAsia="Arial" w:hAnsi="Palatino Linotype" w:cs="Arial"/>
          <w:i/>
          <w:spacing w:val="1"/>
        </w:rPr>
        <w:t>t</w:t>
      </w:r>
      <w:r w:rsidRPr="00F40F41">
        <w:rPr>
          <w:rFonts w:ascii="Palatino Linotype" w:eastAsia="Arial" w:hAnsi="Palatino Linotype" w:cs="Arial"/>
          <w:i/>
        </w:rPr>
        <w:t>al</w:t>
      </w:r>
      <w:r w:rsidRPr="00F40F41">
        <w:rPr>
          <w:rFonts w:ascii="Palatino Linotype" w:eastAsia="Arial" w:hAnsi="Palatino Linotype" w:cs="Arial"/>
          <w:i/>
          <w:spacing w:val="1"/>
        </w:rPr>
        <w:t xml:space="preserve"> </w:t>
      </w:r>
      <w:r w:rsidRPr="00F40F41">
        <w:rPr>
          <w:rFonts w:ascii="Palatino Linotype" w:eastAsia="Arial" w:hAnsi="Palatino Linotype" w:cs="Arial"/>
          <w:i/>
        </w:rPr>
        <w:t>en el e</w:t>
      </w:r>
      <w:r w:rsidRPr="00F40F41">
        <w:rPr>
          <w:rFonts w:ascii="Palatino Linotype" w:eastAsia="Arial" w:hAnsi="Palatino Linotype" w:cs="Arial"/>
          <w:i/>
          <w:spacing w:val="-3"/>
        </w:rPr>
        <w:t>s</w:t>
      </w:r>
      <w:r w:rsidRPr="00F40F41">
        <w:rPr>
          <w:rFonts w:ascii="Palatino Linotype" w:eastAsia="Arial" w:hAnsi="Palatino Linotype" w:cs="Arial"/>
          <w:i/>
          <w:spacing w:val="3"/>
        </w:rPr>
        <w:t>f</w:t>
      </w:r>
      <w:r w:rsidRPr="00F40F41">
        <w:rPr>
          <w:rFonts w:ascii="Palatino Linotype" w:eastAsia="Arial" w:hAnsi="Palatino Linotype" w:cs="Arial"/>
          <w:i/>
        </w:rPr>
        <w:t>u</w:t>
      </w:r>
      <w:r w:rsidRPr="00F40F41">
        <w:rPr>
          <w:rFonts w:ascii="Palatino Linotype" w:eastAsia="Arial" w:hAnsi="Palatino Linotype" w:cs="Arial"/>
          <w:i/>
          <w:spacing w:val="-1"/>
        </w:rPr>
        <w:t>e</w:t>
      </w:r>
      <w:r w:rsidRPr="00F40F41">
        <w:rPr>
          <w:rFonts w:ascii="Palatino Linotype" w:eastAsia="Arial" w:hAnsi="Palatino Linotype" w:cs="Arial"/>
          <w:i/>
          <w:spacing w:val="1"/>
        </w:rPr>
        <w:t>r</w:t>
      </w:r>
      <w:r w:rsidRPr="00F40F41">
        <w:rPr>
          <w:rFonts w:ascii="Palatino Linotype" w:eastAsia="Arial" w:hAnsi="Palatino Linotype" w:cs="Arial"/>
          <w:i/>
          <w:spacing w:val="-2"/>
        </w:rPr>
        <w:t>z</w:t>
      </w:r>
      <w:r w:rsidRPr="00F40F41">
        <w:rPr>
          <w:rFonts w:ascii="Palatino Linotype" w:eastAsia="Arial" w:hAnsi="Palatino Linotype" w:cs="Arial"/>
          <w:i/>
        </w:rPr>
        <w:t xml:space="preserve">o </w:t>
      </w:r>
      <w:r w:rsidRPr="00F40F41">
        <w:rPr>
          <w:rFonts w:ascii="Palatino Linotype" w:eastAsia="Arial" w:hAnsi="Palatino Linotype" w:cs="Arial"/>
          <w:i/>
          <w:spacing w:val="2"/>
        </w:rPr>
        <w:t>q</w:t>
      </w:r>
      <w:r w:rsidRPr="00F40F41">
        <w:rPr>
          <w:rFonts w:ascii="Palatino Linotype" w:eastAsia="Arial" w:hAnsi="Palatino Linotype" w:cs="Arial"/>
          <w:i/>
        </w:rPr>
        <w:t xml:space="preserve">ue </w:t>
      </w:r>
      <w:r w:rsidRPr="00F40F41">
        <w:rPr>
          <w:rFonts w:ascii="Palatino Linotype" w:eastAsia="Arial" w:hAnsi="Palatino Linotype" w:cs="Arial"/>
          <w:i/>
          <w:spacing w:val="1"/>
        </w:rPr>
        <w:t>r</w:t>
      </w:r>
      <w:r w:rsidRPr="00F40F41">
        <w:rPr>
          <w:rFonts w:ascii="Palatino Linotype" w:eastAsia="Arial" w:hAnsi="Palatino Linotype" w:cs="Arial"/>
          <w:i/>
        </w:rPr>
        <w:t>e</w:t>
      </w:r>
      <w:r w:rsidRPr="00F40F41">
        <w:rPr>
          <w:rFonts w:ascii="Palatino Linotype" w:eastAsia="Arial" w:hAnsi="Palatino Linotype" w:cs="Arial"/>
          <w:i/>
          <w:spacing w:val="-1"/>
        </w:rPr>
        <w:t>ali</w:t>
      </w:r>
      <w:r w:rsidRPr="00F40F41">
        <w:rPr>
          <w:rFonts w:ascii="Palatino Linotype" w:eastAsia="Arial" w:hAnsi="Palatino Linotype" w:cs="Arial"/>
          <w:i/>
          <w:spacing w:val="-2"/>
        </w:rPr>
        <w:t>z</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el</w:t>
      </w:r>
      <w:r w:rsidRPr="00F40F41">
        <w:rPr>
          <w:rFonts w:ascii="Palatino Linotype" w:eastAsia="Arial" w:hAnsi="Palatino Linotype" w:cs="Arial"/>
          <w:i/>
          <w:spacing w:val="4"/>
        </w:rPr>
        <w:t xml:space="preserve"> </w:t>
      </w:r>
      <w:r w:rsidRPr="00F40F41">
        <w:rPr>
          <w:rFonts w:ascii="Palatino Linotype" w:eastAsia="Arial" w:hAnsi="Palatino Linotype" w:cs="Arial"/>
          <w:i/>
          <w:spacing w:val="-1"/>
        </w:rPr>
        <w:t>E</w:t>
      </w:r>
      <w:r w:rsidRPr="00F40F41">
        <w:rPr>
          <w:rFonts w:ascii="Palatino Linotype" w:eastAsia="Arial" w:hAnsi="Palatino Linotype" w:cs="Arial"/>
          <w:i/>
        </w:rPr>
        <w:t>s</w:t>
      </w:r>
      <w:r w:rsidRPr="00F40F41">
        <w:rPr>
          <w:rFonts w:ascii="Palatino Linotype" w:eastAsia="Arial" w:hAnsi="Palatino Linotype" w:cs="Arial"/>
          <w:i/>
          <w:spacing w:val="1"/>
        </w:rPr>
        <w:t>t</w:t>
      </w:r>
      <w:r w:rsidRPr="00F40F41">
        <w:rPr>
          <w:rFonts w:ascii="Palatino Linotype" w:eastAsia="Arial" w:hAnsi="Palatino Linotype" w:cs="Arial"/>
          <w:i/>
        </w:rPr>
        <w:t>a</w:t>
      </w:r>
      <w:r w:rsidRPr="00F40F41">
        <w:rPr>
          <w:rFonts w:ascii="Palatino Linotype" w:eastAsia="Arial" w:hAnsi="Palatino Linotype" w:cs="Arial"/>
          <w:i/>
          <w:spacing w:val="-1"/>
        </w:rPr>
        <w:t>d</w:t>
      </w:r>
      <w:r w:rsidRPr="00F40F41">
        <w:rPr>
          <w:rFonts w:ascii="Palatino Linotype" w:eastAsia="Arial" w:hAnsi="Palatino Linotype" w:cs="Arial"/>
          <w:i/>
        </w:rPr>
        <w:t>o</w:t>
      </w:r>
      <w:r w:rsidRPr="00F40F41">
        <w:rPr>
          <w:rFonts w:ascii="Palatino Linotype" w:eastAsia="Arial" w:hAnsi="Palatino Linotype" w:cs="Arial"/>
          <w:i/>
          <w:spacing w:val="3"/>
        </w:rPr>
        <w:t xml:space="preserve"> </w:t>
      </w:r>
      <w:r w:rsidRPr="00F40F41">
        <w:rPr>
          <w:rFonts w:ascii="Palatino Linotype" w:eastAsia="Arial" w:hAnsi="Palatino Linotype" w:cs="Arial"/>
          <w:i/>
          <w:spacing w:val="-4"/>
        </w:rPr>
        <w:t>M</w:t>
      </w:r>
      <w:r w:rsidRPr="00F40F41">
        <w:rPr>
          <w:rFonts w:ascii="Palatino Linotype" w:eastAsia="Arial" w:hAnsi="Palatino Linotype" w:cs="Arial"/>
          <w:i/>
        </w:rPr>
        <w:t>ex</w:t>
      </w:r>
      <w:r w:rsidRPr="00F40F41">
        <w:rPr>
          <w:rFonts w:ascii="Palatino Linotype" w:eastAsia="Arial" w:hAnsi="Palatino Linotype" w:cs="Arial"/>
          <w:i/>
          <w:spacing w:val="-1"/>
        </w:rPr>
        <w:t>i</w:t>
      </w:r>
      <w:r w:rsidRPr="00F40F41">
        <w:rPr>
          <w:rFonts w:ascii="Palatino Linotype" w:eastAsia="Arial" w:hAnsi="Palatino Linotype" w:cs="Arial"/>
          <w:i/>
        </w:rPr>
        <w:t>ca</w:t>
      </w:r>
      <w:r w:rsidRPr="00F40F41">
        <w:rPr>
          <w:rFonts w:ascii="Palatino Linotype" w:eastAsia="Arial" w:hAnsi="Palatino Linotype" w:cs="Arial"/>
          <w:i/>
          <w:spacing w:val="-1"/>
        </w:rPr>
        <w:t>n</w:t>
      </w:r>
      <w:r w:rsidRPr="00F40F41">
        <w:rPr>
          <w:rFonts w:ascii="Palatino Linotype" w:eastAsia="Arial" w:hAnsi="Palatino Linotype" w:cs="Arial"/>
          <w:i/>
        </w:rPr>
        <w:t>o</w:t>
      </w:r>
      <w:r w:rsidRPr="00F40F41">
        <w:rPr>
          <w:rFonts w:ascii="Palatino Linotype" w:eastAsia="Arial" w:hAnsi="Palatino Linotype" w:cs="Arial"/>
          <w:i/>
          <w:spacing w:val="3"/>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a</w:t>
      </w:r>
      <w:r w:rsidRPr="00F40F41">
        <w:rPr>
          <w:rFonts w:ascii="Palatino Linotype" w:eastAsia="Arial" w:hAnsi="Palatino Linotype" w:cs="Arial"/>
          <w:i/>
          <w:spacing w:val="1"/>
        </w:rPr>
        <w:t>r</w:t>
      </w:r>
      <w:r w:rsidRPr="00F40F41">
        <w:rPr>
          <w:rFonts w:ascii="Palatino Linotype" w:eastAsia="Arial" w:hAnsi="Palatino Linotype" w:cs="Arial"/>
          <w:i/>
        </w:rPr>
        <w:t xml:space="preserve">a </w:t>
      </w:r>
      <w:r w:rsidRPr="00F40F41">
        <w:rPr>
          <w:rFonts w:ascii="Palatino Linotype" w:eastAsia="Arial" w:hAnsi="Palatino Linotype" w:cs="Arial"/>
          <w:i/>
          <w:spacing w:val="2"/>
        </w:rPr>
        <w:t>g</w:t>
      </w:r>
      <w:r w:rsidRPr="00F40F41">
        <w:rPr>
          <w:rFonts w:ascii="Palatino Linotype" w:eastAsia="Arial" w:hAnsi="Palatino Linotype" w:cs="Arial"/>
          <w:i/>
          <w:spacing w:val="-3"/>
        </w:rPr>
        <w:t>a</w:t>
      </w:r>
      <w:r w:rsidRPr="00F40F41">
        <w:rPr>
          <w:rFonts w:ascii="Palatino Linotype" w:eastAsia="Arial" w:hAnsi="Palatino Linotype" w:cs="Arial"/>
          <w:i/>
          <w:spacing w:val="1"/>
        </w:rPr>
        <w:t>r</w:t>
      </w:r>
      <w:r w:rsidRPr="00F40F41">
        <w:rPr>
          <w:rFonts w:ascii="Palatino Linotype" w:eastAsia="Arial" w:hAnsi="Palatino Linotype" w:cs="Arial"/>
          <w:i/>
        </w:rPr>
        <w:t>a</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spacing w:val="-1"/>
        </w:rPr>
        <w:t>i</w:t>
      </w:r>
      <w:r w:rsidRPr="00F40F41">
        <w:rPr>
          <w:rFonts w:ascii="Palatino Linotype" w:eastAsia="Arial" w:hAnsi="Palatino Linotype" w:cs="Arial"/>
          <w:i/>
          <w:spacing w:val="-2"/>
        </w:rPr>
        <w:t>z</w:t>
      </w:r>
      <w:r w:rsidRPr="00F40F41">
        <w:rPr>
          <w:rFonts w:ascii="Palatino Linotype" w:eastAsia="Arial" w:hAnsi="Palatino Linotype" w:cs="Arial"/>
          <w:i/>
        </w:rPr>
        <w:t>ar</w:t>
      </w:r>
      <w:r w:rsidRPr="00F40F41">
        <w:rPr>
          <w:rFonts w:ascii="Palatino Linotype" w:eastAsia="Arial" w:hAnsi="Palatino Linotype" w:cs="Arial"/>
          <w:i/>
          <w:spacing w:val="4"/>
        </w:rPr>
        <w:t xml:space="preserve"> </w:t>
      </w:r>
      <w:r w:rsidRPr="00F40F41">
        <w:rPr>
          <w:rFonts w:ascii="Palatino Linotype" w:eastAsia="Arial" w:hAnsi="Palatino Linotype" w:cs="Arial"/>
          <w:i/>
          <w:spacing w:val="-1"/>
        </w:rPr>
        <w:t>l</w:t>
      </w:r>
      <w:r w:rsidRPr="00F40F41">
        <w:rPr>
          <w:rFonts w:ascii="Palatino Linotype" w:eastAsia="Arial" w:hAnsi="Palatino Linotype" w:cs="Arial"/>
          <w:i/>
        </w:rPr>
        <w:t>a</w:t>
      </w:r>
      <w:r w:rsidRPr="00F40F41">
        <w:rPr>
          <w:rFonts w:ascii="Palatino Linotype" w:eastAsia="Arial" w:hAnsi="Palatino Linotype" w:cs="Arial"/>
          <w:i/>
          <w:spacing w:val="3"/>
        </w:rPr>
        <w:t xml:space="preserve"> </w:t>
      </w:r>
      <w:r w:rsidRPr="00F40F41">
        <w:rPr>
          <w:rFonts w:ascii="Palatino Linotype" w:eastAsia="Arial" w:hAnsi="Palatino Linotype" w:cs="Arial"/>
          <w:i/>
        </w:rPr>
        <w:t>s</w:t>
      </w:r>
      <w:r w:rsidRPr="00F40F41">
        <w:rPr>
          <w:rFonts w:ascii="Palatino Linotype" w:eastAsia="Arial" w:hAnsi="Palatino Linotype" w:cs="Arial"/>
          <w:i/>
          <w:spacing w:val="-3"/>
        </w:rPr>
        <w:t>e</w:t>
      </w:r>
      <w:r w:rsidRPr="00F40F41">
        <w:rPr>
          <w:rFonts w:ascii="Palatino Linotype" w:eastAsia="Arial" w:hAnsi="Palatino Linotype" w:cs="Arial"/>
          <w:i/>
          <w:spacing w:val="2"/>
        </w:rPr>
        <w:t>g</w:t>
      </w:r>
      <w:r w:rsidRPr="00F40F41">
        <w:rPr>
          <w:rFonts w:ascii="Palatino Linotype" w:eastAsia="Arial" w:hAnsi="Palatino Linotype" w:cs="Arial"/>
          <w:i/>
        </w:rPr>
        <w:t>uri</w:t>
      </w:r>
      <w:r w:rsidRPr="00F40F41">
        <w:rPr>
          <w:rFonts w:ascii="Palatino Linotype" w:eastAsia="Arial" w:hAnsi="Palatino Linotype" w:cs="Arial"/>
          <w:i/>
          <w:spacing w:val="-1"/>
        </w:rPr>
        <w:t>d</w:t>
      </w:r>
      <w:r w:rsidRPr="00F40F41">
        <w:rPr>
          <w:rFonts w:ascii="Palatino Linotype" w:eastAsia="Arial" w:hAnsi="Palatino Linotype" w:cs="Arial"/>
          <w:i/>
        </w:rPr>
        <w:t>ad d</w:t>
      </w:r>
      <w:r w:rsidRPr="00F40F41">
        <w:rPr>
          <w:rFonts w:ascii="Palatino Linotype" w:eastAsia="Arial" w:hAnsi="Palatino Linotype" w:cs="Arial"/>
          <w:i/>
          <w:spacing w:val="-1"/>
        </w:rPr>
        <w:t>e</w:t>
      </w:r>
      <w:r w:rsidRPr="00F40F41">
        <w:rPr>
          <w:rFonts w:ascii="Palatino Linotype" w:eastAsia="Arial" w:hAnsi="Palatino Linotype" w:cs="Arial"/>
          <w:i/>
        </w:rPr>
        <w:t>l</w:t>
      </w:r>
      <w:r w:rsidRPr="00F40F41">
        <w:rPr>
          <w:rFonts w:ascii="Palatino Linotype" w:eastAsia="Arial" w:hAnsi="Palatino Linotype" w:cs="Arial"/>
          <w:i/>
          <w:spacing w:val="2"/>
        </w:rPr>
        <w:t xml:space="preserve"> </w:t>
      </w:r>
      <w:r w:rsidRPr="00F40F41">
        <w:rPr>
          <w:rFonts w:ascii="Palatino Linotype" w:eastAsia="Arial" w:hAnsi="Palatino Linotype" w:cs="Arial"/>
          <w:i/>
        </w:rPr>
        <w:t>p</w:t>
      </w:r>
      <w:r w:rsidRPr="00F40F41">
        <w:rPr>
          <w:rFonts w:ascii="Palatino Linotype" w:eastAsia="Arial" w:hAnsi="Palatino Linotype" w:cs="Arial"/>
          <w:i/>
          <w:spacing w:val="-1"/>
        </w:rPr>
        <w:t>a</w:t>
      </w:r>
      <w:r w:rsidRPr="00F40F41">
        <w:rPr>
          <w:rFonts w:ascii="Palatino Linotype" w:eastAsia="Arial" w:hAnsi="Palatino Linotype" w:cs="Arial"/>
          <w:i/>
          <w:spacing w:val="-4"/>
        </w:rPr>
        <w:t>í</w:t>
      </w:r>
      <w:r w:rsidRPr="00F40F41">
        <w:rPr>
          <w:rFonts w:ascii="Palatino Linotype" w:eastAsia="Arial" w:hAnsi="Palatino Linotype" w:cs="Arial"/>
          <w:i/>
        </w:rPr>
        <w:t>s</w:t>
      </w:r>
      <w:r w:rsidRPr="00F40F41">
        <w:rPr>
          <w:rFonts w:ascii="Palatino Linotype" w:eastAsia="Arial" w:hAnsi="Palatino Linotype" w:cs="Arial"/>
          <w:i/>
          <w:spacing w:val="3"/>
        </w:rPr>
        <w:t xml:space="preserve"> </w:t>
      </w:r>
      <w:r w:rsidRPr="00F40F41">
        <w:rPr>
          <w:rFonts w:ascii="Palatino Linotype" w:eastAsia="Arial" w:hAnsi="Palatino Linotype" w:cs="Arial"/>
          <w:i/>
        </w:rPr>
        <w:t>en</w:t>
      </w:r>
      <w:r w:rsidRPr="00F40F41">
        <w:rPr>
          <w:rFonts w:ascii="Palatino Linotype" w:eastAsia="Arial" w:hAnsi="Palatino Linotype" w:cs="Arial"/>
          <w:i/>
          <w:spacing w:val="2"/>
        </w:rPr>
        <w:t xml:space="preserve"> </w:t>
      </w:r>
      <w:r w:rsidRPr="00F40F41">
        <w:rPr>
          <w:rFonts w:ascii="Palatino Linotype" w:eastAsia="Arial" w:hAnsi="Palatino Linotype" w:cs="Arial"/>
          <w:i/>
        </w:rPr>
        <w:t>sus d</w:t>
      </w:r>
      <w:r w:rsidRPr="00F40F41">
        <w:rPr>
          <w:rFonts w:ascii="Palatino Linotype" w:eastAsia="Arial" w:hAnsi="Palatino Linotype" w:cs="Arial"/>
          <w:i/>
          <w:spacing w:val="-1"/>
        </w:rPr>
        <w:t>i</w:t>
      </w:r>
      <w:r w:rsidRPr="00F40F41">
        <w:rPr>
          <w:rFonts w:ascii="Palatino Linotype" w:eastAsia="Arial" w:hAnsi="Palatino Linotype" w:cs="Arial"/>
          <w:i/>
          <w:spacing w:val="3"/>
        </w:rPr>
        <w:t>f</w:t>
      </w:r>
      <w:r w:rsidRPr="00F40F41">
        <w:rPr>
          <w:rFonts w:ascii="Palatino Linotype" w:eastAsia="Arial" w:hAnsi="Palatino Linotype" w:cs="Arial"/>
          <w:i/>
          <w:spacing w:val="-3"/>
        </w:rPr>
        <w:t>e</w:t>
      </w:r>
      <w:r w:rsidRPr="00F40F41">
        <w:rPr>
          <w:rFonts w:ascii="Palatino Linotype" w:eastAsia="Arial" w:hAnsi="Palatino Linotype" w:cs="Arial"/>
          <w:i/>
          <w:spacing w:val="1"/>
        </w:rPr>
        <w:t>r</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rPr>
        <w:t>es</w:t>
      </w:r>
      <w:r w:rsidRPr="00F40F41">
        <w:rPr>
          <w:rFonts w:ascii="Palatino Linotype" w:eastAsia="Arial" w:hAnsi="Palatino Linotype" w:cs="Arial"/>
          <w:i/>
          <w:spacing w:val="-2"/>
        </w:rPr>
        <w:t xml:space="preserve"> v</w:t>
      </w:r>
      <w:r w:rsidRPr="00F40F41">
        <w:rPr>
          <w:rFonts w:ascii="Palatino Linotype" w:eastAsia="Arial" w:hAnsi="Palatino Linotype" w:cs="Arial"/>
          <w:i/>
        </w:rPr>
        <w:t>er</w:t>
      </w:r>
      <w:r w:rsidRPr="00F40F41">
        <w:rPr>
          <w:rFonts w:ascii="Palatino Linotype" w:eastAsia="Arial" w:hAnsi="Palatino Linotype" w:cs="Arial"/>
          <w:i/>
          <w:spacing w:val="1"/>
        </w:rPr>
        <w:t>t</w:t>
      </w:r>
      <w:r w:rsidRPr="00F40F41">
        <w:rPr>
          <w:rFonts w:ascii="Palatino Linotype" w:eastAsia="Arial" w:hAnsi="Palatino Linotype" w:cs="Arial"/>
          <w:i/>
          <w:spacing w:val="-1"/>
        </w:rPr>
        <w:t>i</w:t>
      </w:r>
      <w:r w:rsidRPr="00F40F41">
        <w:rPr>
          <w:rFonts w:ascii="Palatino Linotype" w:eastAsia="Arial" w:hAnsi="Palatino Linotype" w:cs="Arial"/>
          <w:i/>
        </w:rPr>
        <w:t>e</w:t>
      </w:r>
      <w:r w:rsidRPr="00F40F41">
        <w:rPr>
          <w:rFonts w:ascii="Palatino Linotype" w:eastAsia="Arial" w:hAnsi="Palatino Linotype" w:cs="Arial"/>
          <w:i/>
          <w:spacing w:val="-1"/>
        </w:rPr>
        <w:t>n</w:t>
      </w:r>
      <w:r w:rsidRPr="00F40F41">
        <w:rPr>
          <w:rFonts w:ascii="Palatino Linotype" w:eastAsia="Arial" w:hAnsi="Palatino Linotype" w:cs="Arial"/>
          <w:i/>
          <w:spacing w:val="1"/>
        </w:rPr>
        <w:t>t</w:t>
      </w:r>
      <w:r w:rsidRPr="00F40F41">
        <w:rPr>
          <w:rFonts w:ascii="Palatino Linotype" w:eastAsia="Arial" w:hAnsi="Palatino Linotype" w:cs="Arial"/>
          <w:i/>
        </w:rPr>
        <w:t>e</w:t>
      </w:r>
      <w:r w:rsidRPr="00F40F41">
        <w:rPr>
          <w:rFonts w:ascii="Palatino Linotype" w:eastAsia="Arial" w:hAnsi="Palatino Linotype" w:cs="Arial"/>
          <w:i/>
          <w:spacing w:val="-3"/>
        </w:rPr>
        <w:t>s</w:t>
      </w:r>
      <w:r w:rsidRPr="00F40F41">
        <w:rPr>
          <w:rFonts w:ascii="Palatino Linotype" w:eastAsia="Arial" w:hAnsi="Palatino Linotype" w:cs="Arial"/>
          <w:i/>
        </w:rPr>
        <w:t>.”</w:t>
      </w:r>
    </w:p>
    <w:p w14:paraId="29D97850" w14:textId="77777777" w:rsidR="003A7956" w:rsidRPr="00F40F41" w:rsidRDefault="003A7956" w:rsidP="00947F93">
      <w:pPr>
        <w:tabs>
          <w:tab w:val="left" w:pos="8647"/>
        </w:tabs>
        <w:spacing w:after="0" w:line="360" w:lineRule="auto"/>
        <w:ind w:right="51"/>
        <w:jc w:val="both"/>
        <w:rPr>
          <w:rFonts w:ascii="Palatino Linotype" w:hAnsi="Palatino Linotype" w:cs="Arial"/>
          <w:sz w:val="24"/>
          <w:szCs w:val="24"/>
        </w:rPr>
      </w:pPr>
    </w:p>
    <w:p w14:paraId="3F745379"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nombre del titular de las licencias en el supuesto que sean particulares, el </w:t>
      </w:r>
      <w:r w:rsidRPr="00F40F41">
        <w:rPr>
          <w:rFonts w:ascii="Palatino Linotype" w:hAnsi="Palatino Linotype" w:cs="Arial"/>
          <w:b/>
          <w:sz w:val="24"/>
          <w:szCs w:val="24"/>
        </w:rPr>
        <w:t>Registro Federal de Contribuyentes</w:t>
      </w:r>
      <w:r w:rsidRPr="00F40F41">
        <w:rPr>
          <w:rFonts w:ascii="Palatino Linotype" w:hAnsi="Palatino Linotype" w:cs="Arial"/>
          <w:sz w:val="24"/>
          <w:szCs w:val="24"/>
        </w:rPr>
        <w:t xml:space="preserve"> (RFC) y la </w:t>
      </w:r>
      <w:r w:rsidRPr="00F40F41">
        <w:rPr>
          <w:rFonts w:ascii="Palatino Linotype" w:hAnsi="Palatino Linotype" w:cs="Arial"/>
          <w:b/>
          <w:sz w:val="24"/>
          <w:szCs w:val="24"/>
        </w:rPr>
        <w:t>Clave Única de Registro de Población</w:t>
      </w:r>
      <w:r w:rsidRPr="00F40F41">
        <w:rPr>
          <w:rFonts w:ascii="Palatino Linotype" w:hAnsi="Palatino Linotype" w:cs="Arial"/>
          <w:sz w:val="24"/>
          <w:szCs w:val="24"/>
        </w:rPr>
        <w:t xml:space="preserve"> (CURP).</w:t>
      </w:r>
    </w:p>
    <w:p w14:paraId="6CB323C5"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p>
    <w:p w14:paraId="7AF2DBB2" w14:textId="03A8B535" w:rsidR="00947F93" w:rsidRPr="00F40F41" w:rsidRDefault="00947F93" w:rsidP="003A7956">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F40F41">
        <w:rPr>
          <w:rFonts w:ascii="Palatino Linotype" w:hAnsi="Palatino Linotype" w:cs="Arial"/>
          <w:sz w:val="24"/>
          <w:szCs w:val="24"/>
        </w:rPr>
        <w:lastRenderedPageBreak/>
        <w:t>identificación— operaciones o actividades de naturaleza fiscal, la cual, les permite hacerse identificables respecto de una situación fiscal determinada.</w:t>
      </w:r>
    </w:p>
    <w:p w14:paraId="51E33C17"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Lo anterior, es compartido por el entonces Instituto Federal de Acceso a la Información Protección de Datos (IFAI) a través del Criterio 19/17, el cual es del tenor siguiente:</w:t>
      </w:r>
    </w:p>
    <w:p w14:paraId="15852516" w14:textId="77777777" w:rsidR="00947F93" w:rsidRPr="00F40F41" w:rsidRDefault="00947F93" w:rsidP="00947F93">
      <w:pPr>
        <w:pStyle w:val="Sinespaciado"/>
      </w:pPr>
    </w:p>
    <w:p w14:paraId="2FEC7198" w14:textId="77777777" w:rsidR="00947F93" w:rsidRPr="00F40F41" w:rsidRDefault="00947F93" w:rsidP="00947F93">
      <w:pPr>
        <w:tabs>
          <w:tab w:val="left" w:pos="8647"/>
        </w:tabs>
        <w:spacing w:after="0" w:line="240" w:lineRule="auto"/>
        <w:ind w:left="567" w:right="567"/>
        <w:jc w:val="both"/>
        <w:rPr>
          <w:rFonts w:ascii="Palatino Linotype" w:hAnsi="Palatino Linotype" w:cs="Arial"/>
          <w:b/>
          <w:bCs/>
          <w:i/>
        </w:rPr>
      </w:pPr>
      <w:r w:rsidRPr="00F40F41">
        <w:rPr>
          <w:rFonts w:ascii="Palatino Linotype" w:hAnsi="Palatino Linotype" w:cs="Arial"/>
          <w:b/>
          <w:bCs/>
          <w:i/>
        </w:rPr>
        <w:t xml:space="preserve">Registro Federal de Contribuyentes (RFC) de personas físicas. </w:t>
      </w:r>
      <w:r w:rsidRPr="00F40F41">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1CCE9B54" w14:textId="77777777" w:rsidR="00947F93" w:rsidRPr="00F40F41" w:rsidRDefault="00947F93" w:rsidP="00947F93">
      <w:pPr>
        <w:pStyle w:val="Sinespaciado"/>
      </w:pPr>
    </w:p>
    <w:p w14:paraId="3D29A774" w14:textId="77777777" w:rsidR="00947F93" w:rsidRPr="00F40F41" w:rsidRDefault="00947F93" w:rsidP="00947F93">
      <w:pPr>
        <w:tabs>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Resoluciones:</w:t>
      </w:r>
    </w:p>
    <w:p w14:paraId="0209E0FD" w14:textId="77777777" w:rsidR="00947F93" w:rsidRPr="00F40F41" w:rsidRDefault="00947F93" w:rsidP="00947F93">
      <w:pPr>
        <w:tabs>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RRA 0189/17. Morena. 08 de febrero de 2017. Por unanimidad. Comisionado Ponente Joel Salas Suárez.</w:t>
      </w:r>
    </w:p>
    <w:p w14:paraId="50090733" w14:textId="77777777" w:rsidR="00947F93" w:rsidRPr="00F40F41" w:rsidRDefault="00947F93" w:rsidP="00947F93">
      <w:pPr>
        <w:tabs>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 xml:space="preserve">RRA 0677/17. Universidad Nacional Autónoma de México. 08 de marzo de 2017. Por unanimidad. Comisionado Ponente Rosendoevgueni Monterrey Chepov. </w:t>
      </w:r>
    </w:p>
    <w:p w14:paraId="05661FB4" w14:textId="77777777" w:rsidR="00947F93" w:rsidRPr="00F40F41" w:rsidRDefault="00947F93" w:rsidP="00947F93">
      <w:pPr>
        <w:tabs>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RRA 1564/17. Tribunal Electoral del Poder Judicial de la Federación. 26 de abril de 2017. Por unanimidad. Comisionado Ponente Oscar Mauricio Guerra Ford.</w:t>
      </w:r>
    </w:p>
    <w:p w14:paraId="39DADD49" w14:textId="77777777" w:rsidR="00947F93" w:rsidRPr="00F40F41" w:rsidRDefault="00947F93" w:rsidP="00947F93">
      <w:pPr>
        <w:tabs>
          <w:tab w:val="left" w:pos="8647"/>
        </w:tabs>
        <w:spacing w:after="0" w:line="240" w:lineRule="auto"/>
        <w:ind w:left="567" w:right="567"/>
        <w:jc w:val="right"/>
        <w:rPr>
          <w:rFonts w:ascii="Palatino Linotype" w:hAnsi="Palatino Linotype" w:cs="Arial"/>
          <w:i/>
          <w:sz w:val="18"/>
        </w:rPr>
      </w:pPr>
      <w:r w:rsidRPr="00F40F41">
        <w:rPr>
          <w:rFonts w:ascii="Palatino Linotype" w:hAnsi="Palatino Linotype" w:cs="Arial"/>
          <w:i/>
          <w:sz w:val="18"/>
        </w:rPr>
        <w:t>(Énfasis añadido)</w:t>
      </w:r>
    </w:p>
    <w:p w14:paraId="1C680965"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p>
    <w:p w14:paraId="5E3D334B"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CE5A8A6" w14:textId="77777777" w:rsidR="00947F93" w:rsidRPr="00F40F41" w:rsidRDefault="00947F93" w:rsidP="00947F93">
      <w:pPr>
        <w:pStyle w:val="Sinespaciado"/>
      </w:pPr>
    </w:p>
    <w:p w14:paraId="4183D16E"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9063CCD" w14:textId="77777777" w:rsidR="00947F93" w:rsidRPr="00F40F41" w:rsidRDefault="00947F93" w:rsidP="00947F93">
      <w:pPr>
        <w:pStyle w:val="Sinespaciado"/>
      </w:pPr>
    </w:p>
    <w:p w14:paraId="7F578E7D"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lastRenderedPageBreak/>
        <w:t xml:space="preserve">Argumento que es compartido por el entonces </w:t>
      </w:r>
      <w:r w:rsidRPr="00F40F41">
        <w:rPr>
          <w:rFonts w:ascii="Palatino Linotype" w:hAnsi="Palatino Linotype" w:cs="Arial"/>
          <w:b/>
          <w:bCs/>
          <w:sz w:val="24"/>
          <w:szCs w:val="24"/>
        </w:rPr>
        <w:t xml:space="preserve">Instituto Federal de Acceso a la Información y Protección de Datos (IFAI), conforme al </w:t>
      </w:r>
      <w:r w:rsidRPr="00F40F41">
        <w:rPr>
          <w:rFonts w:ascii="Palatino Linotype" w:hAnsi="Palatino Linotype" w:cs="Arial"/>
          <w:sz w:val="24"/>
          <w:szCs w:val="24"/>
        </w:rPr>
        <w:t xml:space="preserve">criterio número 18/17, el cual refiere: </w:t>
      </w:r>
    </w:p>
    <w:p w14:paraId="5D0241BA" w14:textId="77777777" w:rsidR="00947F93" w:rsidRPr="00F40F41" w:rsidRDefault="00947F93" w:rsidP="00947F93">
      <w:pPr>
        <w:pStyle w:val="Sinespaciado"/>
      </w:pPr>
    </w:p>
    <w:p w14:paraId="3AA06133" w14:textId="77777777" w:rsidR="00947F93" w:rsidRPr="00F40F41" w:rsidRDefault="00947F93" w:rsidP="00947F93">
      <w:pPr>
        <w:tabs>
          <w:tab w:val="left" w:pos="8222"/>
        </w:tabs>
        <w:spacing w:after="0" w:line="240" w:lineRule="auto"/>
        <w:ind w:left="567" w:right="567"/>
        <w:jc w:val="both"/>
        <w:rPr>
          <w:rFonts w:ascii="Palatino Linotype" w:hAnsi="Palatino Linotype" w:cs="Arial"/>
          <w:b/>
          <w:bCs/>
          <w:i/>
        </w:rPr>
      </w:pPr>
      <w:r w:rsidRPr="00F40F41">
        <w:rPr>
          <w:rFonts w:ascii="Palatino Linotype" w:hAnsi="Palatino Linotype" w:cs="Arial"/>
          <w:b/>
          <w:bCs/>
          <w:i/>
        </w:rPr>
        <w:t xml:space="preserve">“Clave Única de Registro de Población (CURP). </w:t>
      </w:r>
      <w:r w:rsidRPr="00F40F41">
        <w:rPr>
          <w:rFonts w:ascii="Palatino Linotype" w:hAnsi="Palatino Linotype"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5BDB932" w14:textId="77777777" w:rsidR="00947F93" w:rsidRPr="00F40F41" w:rsidRDefault="00947F93" w:rsidP="00947F93">
      <w:pPr>
        <w:tabs>
          <w:tab w:val="left" w:pos="8222"/>
        </w:tabs>
        <w:spacing w:after="0" w:line="240" w:lineRule="auto"/>
        <w:ind w:left="567" w:right="567"/>
        <w:jc w:val="both"/>
        <w:rPr>
          <w:rFonts w:ascii="Palatino Linotype" w:hAnsi="Palatino Linotype" w:cs="Arial"/>
          <w:b/>
          <w:bCs/>
          <w:i/>
        </w:rPr>
      </w:pPr>
    </w:p>
    <w:p w14:paraId="4A767A92" w14:textId="77777777" w:rsidR="00947F93" w:rsidRPr="00F40F41" w:rsidRDefault="00947F93" w:rsidP="00947F93">
      <w:pPr>
        <w:tabs>
          <w:tab w:val="left" w:pos="8222"/>
        </w:tabs>
        <w:spacing w:after="0" w:line="240" w:lineRule="auto"/>
        <w:ind w:left="567" w:right="567"/>
        <w:jc w:val="both"/>
        <w:rPr>
          <w:rFonts w:ascii="Palatino Linotype" w:hAnsi="Palatino Linotype" w:cs="Arial"/>
          <w:bCs/>
          <w:i/>
        </w:rPr>
      </w:pPr>
      <w:r w:rsidRPr="00F40F41">
        <w:rPr>
          <w:rFonts w:ascii="Palatino Linotype" w:hAnsi="Palatino Linotype" w:cs="Arial"/>
          <w:bCs/>
          <w:i/>
        </w:rPr>
        <w:t>Resoluciones:</w:t>
      </w:r>
    </w:p>
    <w:p w14:paraId="3E4910DA" w14:textId="77777777" w:rsidR="00947F93" w:rsidRPr="00F40F41" w:rsidRDefault="00947F93" w:rsidP="00947F93">
      <w:pPr>
        <w:tabs>
          <w:tab w:val="left" w:pos="8222"/>
        </w:tabs>
        <w:spacing w:after="0" w:line="240" w:lineRule="auto"/>
        <w:ind w:left="567" w:right="567"/>
        <w:jc w:val="both"/>
        <w:rPr>
          <w:rFonts w:ascii="Palatino Linotype" w:hAnsi="Palatino Linotype" w:cs="Arial"/>
          <w:bCs/>
          <w:i/>
        </w:rPr>
      </w:pPr>
      <w:r w:rsidRPr="00F40F41">
        <w:rPr>
          <w:rFonts w:ascii="Palatino Linotype" w:hAnsi="Palatino Linotype" w:cs="Arial"/>
          <w:bCs/>
          <w:i/>
        </w:rPr>
        <w:t>RRA 3995/16. Secretaría de la Defensa Nacional. 1 de febrero de 2017. Por unanimidad. Comisionado Ponente Rosendoevgueni Monterrey Chepov.</w:t>
      </w:r>
    </w:p>
    <w:p w14:paraId="14183E8F" w14:textId="77777777" w:rsidR="00947F93" w:rsidRPr="00F40F41" w:rsidRDefault="00947F93" w:rsidP="00947F93">
      <w:pPr>
        <w:tabs>
          <w:tab w:val="left" w:pos="8222"/>
        </w:tabs>
        <w:spacing w:after="0" w:line="240" w:lineRule="auto"/>
        <w:ind w:left="567" w:right="567"/>
        <w:jc w:val="both"/>
        <w:rPr>
          <w:rFonts w:ascii="Palatino Linotype" w:hAnsi="Palatino Linotype" w:cs="Arial"/>
          <w:bCs/>
          <w:i/>
        </w:rPr>
      </w:pPr>
      <w:r w:rsidRPr="00F40F41">
        <w:rPr>
          <w:rFonts w:ascii="Palatino Linotype" w:hAnsi="Palatino Linotype" w:cs="Arial"/>
          <w:bCs/>
          <w:i/>
        </w:rPr>
        <w:t xml:space="preserve">RRA 0937/17. Senado de la República. 15 de marzo de 2017. Por unanimidad. Comisionada Ponente Ximena Puente de la Mora. </w:t>
      </w:r>
    </w:p>
    <w:p w14:paraId="0124B2BE" w14:textId="77777777" w:rsidR="00947F93" w:rsidRPr="00F40F41" w:rsidRDefault="00947F93" w:rsidP="00947F93">
      <w:pPr>
        <w:tabs>
          <w:tab w:val="left" w:pos="8222"/>
        </w:tabs>
        <w:spacing w:after="0" w:line="240" w:lineRule="auto"/>
        <w:ind w:left="567" w:right="567"/>
        <w:jc w:val="both"/>
        <w:rPr>
          <w:rFonts w:ascii="Palatino Linotype" w:hAnsi="Palatino Linotype" w:cs="Arial"/>
          <w:i/>
        </w:rPr>
      </w:pPr>
      <w:r w:rsidRPr="00F40F41">
        <w:rPr>
          <w:rFonts w:ascii="Palatino Linotype" w:hAnsi="Palatino Linotype" w:cs="Arial"/>
          <w:bCs/>
          <w:i/>
        </w:rPr>
        <w:t>RRA 0478/17. Secretaría de Relaciones Exteriores. 26 de abril de 2017. Por unanimidad. Comisionada Ponente Areli Cano Guadiana.</w:t>
      </w:r>
      <w:r w:rsidRPr="00F40F41">
        <w:rPr>
          <w:rFonts w:ascii="Palatino Linotype" w:hAnsi="Palatino Linotype" w:cs="Arial"/>
          <w:i/>
        </w:rPr>
        <w:t>” (Sic)</w:t>
      </w:r>
    </w:p>
    <w:p w14:paraId="77E9DEBD" w14:textId="77777777" w:rsidR="00947F93" w:rsidRPr="00F40F41" w:rsidRDefault="00947F93" w:rsidP="00947F93">
      <w:pPr>
        <w:pStyle w:val="Sinespaciado"/>
      </w:pPr>
    </w:p>
    <w:p w14:paraId="6212EFF2"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0B8C02E4" w14:textId="77777777" w:rsidR="00947F93" w:rsidRPr="00F40F41" w:rsidRDefault="00947F93" w:rsidP="00947F93">
      <w:pPr>
        <w:pStyle w:val="Sinespaciado"/>
      </w:pPr>
    </w:p>
    <w:p w14:paraId="15578E7E"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 xml:space="preserve">De este modo, en las versiones públicas de los documentos que se ordena su entrega se deben testar tanto números de las cuentas bancarias, CLABES, como el sello digital </w:t>
      </w:r>
      <w:r w:rsidRPr="00F40F41">
        <w:rPr>
          <w:rFonts w:ascii="Palatino Linotype" w:hAnsi="Palatino Linotype" w:cs="Arial"/>
          <w:sz w:val="24"/>
          <w:szCs w:val="24"/>
        </w:rPr>
        <w:lastRenderedPageBreak/>
        <w:t>y su correspondiente cadena original; si es que se desprende esta información; en caso contrario, los documentos deben entregarse en forma íntegra.</w:t>
      </w:r>
    </w:p>
    <w:p w14:paraId="5B022AF3" w14:textId="77777777" w:rsidR="00947F93" w:rsidRPr="00F40F41" w:rsidRDefault="00947F93" w:rsidP="00947F93">
      <w:pPr>
        <w:pStyle w:val="Sinespaciado"/>
      </w:pPr>
    </w:p>
    <w:p w14:paraId="7D368870"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01D1A90" w14:textId="77777777" w:rsidR="00947F93" w:rsidRPr="00F40F41" w:rsidRDefault="00947F93" w:rsidP="00947F93">
      <w:pPr>
        <w:pStyle w:val="Sinespaciado"/>
      </w:pPr>
    </w:p>
    <w:p w14:paraId="6790D31D" w14:textId="77777777" w:rsidR="00947F93" w:rsidRPr="00F40F41" w:rsidRDefault="00947F93" w:rsidP="00947F93">
      <w:pPr>
        <w:tabs>
          <w:tab w:val="left" w:pos="8222"/>
        </w:tabs>
        <w:spacing w:after="0" w:line="240" w:lineRule="auto"/>
        <w:ind w:left="567" w:right="567"/>
        <w:jc w:val="both"/>
        <w:rPr>
          <w:rFonts w:ascii="Palatino Linotype" w:hAnsi="Palatino Linotype" w:cs="Arial"/>
          <w:bCs/>
          <w:i/>
        </w:rPr>
      </w:pPr>
      <w:r w:rsidRPr="00F40F41">
        <w:rPr>
          <w:rFonts w:ascii="Palatino Linotype" w:hAnsi="Palatino Linotype" w:cs="Arial"/>
          <w:bCs/>
          <w:i/>
        </w:rPr>
        <w:t>“</w:t>
      </w:r>
      <w:r w:rsidRPr="00F40F41">
        <w:rPr>
          <w:rFonts w:ascii="Palatino Linotype" w:hAnsi="Palatino Linotype" w:cs="Arial"/>
          <w:b/>
          <w:bCs/>
          <w:i/>
        </w:rPr>
        <w:t>Cuarto</w:t>
      </w:r>
      <w:r w:rsidRPr="00F40F41">
        <w:rPr>
          <w:rFonts w:ascii="Palatino Linotype" w:hAnsi="Palatino Linotype" w:cs="Arial"/>
          <w:bCs/>
          <w:i/>
        </w:rPr>
        <w:t xml:space="preserve">. </w:t>
      </w:r>
      <w:r w:rsidRPr="00F40F41">
        <w:rPr>
          <w:rFonts w:ascii="Palatino Linotype" w:hAnsi="Palatino Linotype" w:cs="Arial"/>
          <w:b/>
          <w:bCs/>
          <w:i/>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F40F41">
        <w:rPr>
          <w:rFonts w:ascii="Palatino Linotype" w:hAnsi="Palatino Linotype" w:cs="Arial"/>
          <w:bCs/>
          <w:i/>
        </w:rPr>
        <w:t>, en tanto estas últimas no contravengan lo dispuesto en la Ley General.</w:t>
      </w:r>
    </w:p>
    <w:p w14:paraId="39FFE058"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Los sujetos obligados deberán aplicar, de manera estricta, las excepciones al derecho de acceso a la información y sólo podrán invocarlas cuando acrediten su procedencia.</w:t>
      </w:r>
    </w:p>
    <w:p w14:paraId="284E5D85"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w:t>
      </w:r>
    </w:p>
    <w:p w14:paraId="61669114"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
          <w:bCs/>
          <w:i/>
        </w:rPr>
        <w:t>Quinto</w:t>
      </w:r>
      <w:r w:rsidRPr="00F40F41">
        <w:rPr>
          <w:rFonts w:ascii="Palatino Linotype" w:hAnsi="Palatino Linotype" w:cs="Arial"/>
          <w:bCs/>
          <w:i/>
        </w:rPr>
        <w:t xml:space="preserve">. </w:t>
      </w:r>
      <w:r w:rsidRPr="00F40F41">
        <w:rPr>
          <w:rFonts w:ascii="Palatino Linotype" w:hAnsi="Palatino Linotype" w:cs="Arial"/>
          <w:b/>
          <w:bCs/>
          <w:i/>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F40F41">
        <w:rPr>
          <w:rFonts w:ascii="Palatino Linotype" w:hAnsi="Palatino Linotype" w:cs="Arial"/>
          <w:bCs/>
          <w:i/>
        </w:rPr>
        <w:t>, observando lo dispuesto en la Ley General y las demás disposiciones aplicables en la materia.</w:t>
      </w:r>
    </w:p>
    <w:p w14:paraId="36D89D55"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p>
    <w:p w14:paraId="2F18A364"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
          <w:bCs/>
          <w:i/>
        </w:rPr>
      </w:pPr>
      <w:r w:rsidRPr="00F40F41">
        <w:rPr>
          <w:rFonts w:ascii="Palatino Linotype" w:hAnsi="Palatino Linotype" w:cs="Arial"/>
          <w:b/>
          <w:bCs/>
          <w:i/>
        </w:rPr>
        <w:t>Octavo</w:t>
      </w:r>
      <w:r w:rsidRPr="00F40F41">
        <w:rPr>
          <w:rFonts w:ascii="Palatino Linotype" w:hAnsi="Palatino Linotype" w:cs="Arial"/>
          <w:bCs/>
          <w:i/>
        </w:rPr>
        <w:t xml:space="preserve">. </w:t>
      </w:r>
      <w:r w:rsidRPr="00F40F41">
        <w:rPr>
          <w:rFonts w:ascii="Palatino Linotype" w:hAnsi="Palatino Linotype" w:cs="Arial"/>
          <w:b/>
          <w:bCs/>
          <w:i/>
        </w:rPr>
        <w:t>Para fundar la clasificación de la información se debe señalar el artículo, fracción, inciso, párrafo o numeral de la ley o tratado internacional suscrito por el Estado mexicano que expresamente le otorga el carácter de reservada o confidencial.</w:t>
      </w:r>
    </w:p>
    <w:p w14:paraId="5F41012D"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
          <w:bCs/>
          <w:i/>
        </w:rPr>
      </w:pPr>
      <w:r w:rsidRPr="00F40F41">
        <w:rPr>
          <w:rFonts w:ascii="Palatino Linotype" w:hAnsi="Palatino Linotype" w:cs="Arial"/>
          <w:b/>
          <w:bCs/>
          <w:i/>
        </w:rPr>
        <w:t>Para motivar la clasificación se deberán señalar las razones o circunstancias especiales que lo llevaron a concluir que el caso particular se ajusta al supuesto previsto por la norma legal invocada como fundamento.</w:t>
      </w:r>
    </w:p>
    <w:p w14:paraId="5BD710FC"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w:t>
      </w:r>
    </w:p>
    <w:p w14:paraId="64B37421"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p>
    <w:p w14:paraId="537AF4FF"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DE LA INFORMACIÓN CONFIDENCIAL</w:t>
      </w:r>
    </w:p>
    <w:p w14:paraId="2F15C0C4"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Trigésimo octavo. Se considera información confidencial:</w:t>
      </w:r>
    </w:p>
    <w:p w14:paraId="7090E8C8"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
          <w:bCs/>
          <w:i/>
        </w:rPr>
      </w:pPr>
      <w:r w:rsidRPr="00F40F41">
        <w:rPr>
          <w:rFonts w:ascii="Palatino Linotype" w:hAnsi="Palatino Linotype" w:cs="Arial"/>
          <w:bCs/>
          <w:i/>
        </w:rPr>
        <w:lastRenderedPageBreak/>
        <w:t xml:space="preserve">I. </w:t>
      </w:r>
      <w:r w:rsidRPr="00F40F41">
        <w:rPr>
          <w:rFonts w:ascii="Palatino Linotype" w:hAnsi="Palatino Linotype" w:cs="Arial"/>
          <w:b/>
          <w:bCs/>
          <w:i/>
        </w:rPr>
        <w:t>Los datos personales en los términos de la norma aplicable;</w:t>
      </w:r>
    </w:p>
    <w:p w14:paraId="023F28BC"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C0A7350"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III …</w:t>
      </w:r>
    </w:p>
    <w:p w14:paraId="47F694B0" w14:textId="77777777" w:rsidR="00947F93" w:rsidRPr="00F40F41" w:rsidRDefault="00947F93" w:rsidP="00947F93">
      <w:pPr>
        <w:tabs>
          <w:tab w:val="left" w:pos="8222"/>
          <w:tab w:val="left" w:pos="8647"/>
        </w:tabs>
        <w:spacing w:after="0" w:line="240" w:lineRule="auto"/>
        <w:ind w:left="567" w:right="567"/>
        <w:jc w:val="both"/>
        <w:rPr>
          <w:rFonts w:ascii="Palatino Linotype" w:hAnsi="Palatino Linotype" w:cs="Arial"/>
          <w:bCs/>
          <w:i/>
        </w:rPr>
      </w:pPr>
      <w:r w:rsidRPr="00F40F41">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59B2FF80" w14:textId="77777777" w:rsidR="00947F93" w:rsidRPr="00F40F41" w:rsidRDefault="00947F93" w:rsidP="00947F93">
      <w:pPr>
        <w:tabs>
          <w:tab w:val="left" w:pos="8222"/>
          <w:tab w:val="left" w:pos="8647"/>
        </w:tabs>
        <w:spacing w:after="0" w:line="240" w:lineRule="auto"/>
        <w:ind w:left="567" w:right="567"/>
        <w:jc w:val="right"/>
        <w:rPr>
          <w:rFonts w:ascii="Palatino Linotype" w:hAnsi="Palatino Linotype" w:cs="Arial"/>
          <w:bCs/>
          <w:i/>
          <w:sz w:val="20"/>
        </w:rPr>
      </w:pPr>
      <w:r w:rsidRPr="00F40F41">
        <w:rPr>
          <w:rFonts w:ascii="Palatino Linotype" w:hAnsi="Palatino Linotype" w:cs="Arial"/>
          <w:bCs/>
          <w:i/>
          <w:sz w:val="20"/>
        </w:rPr>
        <w:t>(Énfasis añadido)</w:t>
      </w:r>
    </w:p>
    <w:p w14:paraId="4300A9FE" w14:textId="77777777" w:rsidR="00947F93" w:rsidRPr="00F40F41" w:rsidRDefault="00947F93" w:rsidP="00947F93">
      <w:pPr>
        <w:tabs>
          <w:tab w:val="left" w:pos="8222"/>
          <w:tab w:val="left" w:pos="8647"/>
        </w:tabs>
        <w:spacing w:after="0" w:line="240" w:lineRule="auto"/>
        <w:ind w:left="567" w:right="567"/>
        <w:jc w:val="right"/>
        <w:rPr>
          <w:rFonts w:ascii="Palatino Linotype" w:hAnsi="Palatino Linotype" w:cs="Arial"/>
          <w:bCs/>
          <w:i/>
        </w:rPr>
      </w:pPr>
    </w:p>
    <w:p w14:paraId="0B863C9C"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37CFDD27"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p>
    <w:p w14:paraId="3C63E8A6" w14:textId="77777777" w:rsidR="00947F93" w:rsidRPr="00F40F41" w:rsidRDefault="00947F93" w:rsidP="00947F93">
      <w:pPr>
        <w:tabs>
          <w:tab w:val="left" w:pos="8647"/>
        </w:tabs>
        <w:spacing w:after="0" w:line="360" w:lineRule="auto"/>
        <w:ind w:right="51"/>
        <w:jc w:val="both"/>
        <w:rPr>
          <w:rFonts w:ascii="Palatino Linotype" w:hAnsi="Palatino Linotype" w:cs="Arial"/>
          <w:sz w:val="24"/>
          <w:szCs w:val="24"/>
        </w:rPr>
      </w:pPr>
      <w:r w:rsidRPr="00F40F41">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E10D15" w14:textId="77777777" w:rsidR="00947F93" w:rsidRPr="00F40F41" w:rsidRDefault="00947F93" w:rsidP="00947F93">
      <w:pPr>
        <w:pStyle w:val="Sinespaciado"/>
      </w:pPr>
    </w:p>
    <w:p w14:paraId="57BFC43B" w14:textId="77777777" w:rsidR="00947F93" w:rsidRPr="00F40F41" w:rsidRDefault="00947F93" w:rsidP="00947F93">
      <w:pPr>
        <w:pStyle w:val="Prrafodelista"/>
        <w:autoSpaceDE w:val="0"/>
        <w:autoSpaceDN w:val="0"/>
        <w:adjustRightInd w:val="0"/>
        <w:spacing w:line="360" w:lineRule="auto"/>
        <w:ind w:left="0"/>
        <w:contextualSpacing/>
        <w:jc w:val="both"/>
        <w:rPr>
          <w:rFonts w:ascii="Palatino Linotype" w:hAnsi="Palatino Linotype" w:cs="Arial"/>
          <w:i/>
          <w:iCs/>
        </w:rPr>
      </w:pPr>
      <w:r w:rsidRPr="00F40F41">
        <w:rPr>
          <w:rFonts w:ascii="Palatino Linotype" w:hAnsi="Palatino Linotype" w:cs="Arial"/>
        </w:rPr>
        <w:t xml:space="preserve">Entonces, el Sujeto Obligado debe seguir el procedimiento legal establecido para su clasificación, es decir, es necesario que el Comité de Transparencia emita un Acuerdo </w:t>
      </w:r>
      <w:r w:rsidRPr="00F40F41">
        <w:rPr>
          <w:rFonts w:ascii="Palatino Linotype" w:hAnsi="Palatino Linotype" w:cs="Arial"/>
        </w:rPr>
        <w:lastRenderedPageBreak/>
        <w:t>de Clasificación que cumpla con las formalidades previstas en los artículos 137, 143 y 149 de la Ley de Transparencia y Acceso a la Información Pública del Estado de México y Municipios</w:t>
      </w:r>
      <w:r w:rsidRPr="00F40F41">
        <w:rPr>
          <w:rFonts w:ascii="Palatino Linotype" w:hAnsi="Palatino Linotype" w:cs="Arial"/>
          <w:i/>
          <w:iCs/>
        </w:rPr>
        <w:t>.</w:t>
      </w:r>
    </w:p>
    <w:p w14:paraId="48FC2834" w14:textId="77777777" w:rsidR="00947F93" w:rsidRPr="00F40F41" w:rsidRDefault="00947F93" w:rsidP="00947F93">
      <w:pPr>
        <w:pStyle w:val="Sinespaciado"/>
      </w:pPr>
    </w:p>
    <w:p w14:paraId="641494C9" w14:textId="3EBE419E" w:rsidR="00AA57C4" w:rsidRPr="00F40F41" w:rsidRDefault="00AA57C4" w:rsidP="00AA57C4">
      <w:pPr>
        <w:pStyle w:val="Sinespaciado"/>
        <w:spacing w:line="360" w:lineRule="auto"/>
        <w:jc w:val="both"/>
        <w:rPr>
          <w:rFonts w:ascii="Palatino Linotype" w:hAnsi="Palatino Linotype"/>
        </w:rPr>
      </w:pPr>
      <w:r w:rsidRPr="00F40F41">
        <w:rPr>
          <w:rFonts w:ascii="Palatino Linotype" w:hAnsi="Palatino Linotype"/>
        </w:rPr>
        <w:t xml:space="preserve">En mérito de lo expuesto en líneas anteriores, resultan </w:t>
      </w:r>
      <w:r w:rsidR="005857DC" w:rsidRPr="00F40F41">
        <w:rPr>
          <w:rFonts w:ascii="Palatino Linotype" w:hAnsi="Palatino Linotype"/>
        </w:rPr>
        <w:t xml:space="preserve">parcialmente </w:t>
      </w:r>
      <w:r w:rsidRPr="00F40F41">
        <w:rPr>
          <w:rFonts w:ascii="Palatino Linotype" w:hAnsi="Palatino Linotype"/>
        </w:rPr>
        <w:t xml:space="preserve">fundados los motivos de inconformidad que arguye </w:t>
      </w:r>
      <w:r w:rsidRPr="00F40F41">
        <w:rPr>
          <w:rFonts w:ascii="Palatino Linotype" w:hAnsi="Palatino Linotype"/>
          <w:b/>
        </w:rPr>
        <w:t>El Recurrente</w:t>
      </w:r>
      <w:r w:rsidRPr="00F40F41">
        <w:rPr>
          <w:rFonts w:ascii="Palatino Linotype" w:hAnsi="Palatino Linotype"/>
        </w:rPr>
        <w:t xml:space="preserve"> en su medio de impugnación que fue materia de estudio, por ello </w:t>
      </w:r>
      <w:r w:rsidRPr="00F40F41">
        <w:rPr>
          <w:rFonts w:ascii="Palatino Linotype" w:hAnsi="Palatino Linotype" w:cs="Arial"/>
        </w:rPr>
        <w:t>con fundamento en la</w:t>
      </w:r>
      <w:r w:rsidRPr="00F40F41">
        <w:rPr>
          <w:rFonts w:ascii="Palatino Linotype" w:hAnsi="Palatino Linotype" w:cs="Arial"/>
          <w:b/>
        </w:rPr>
        <w:t xml:space="preserve"> </w:t>
      </w:r>
      <w:r w:rsidR="005857DC" w:rsidRPr="00F40F41">
        <w:rPr>
          <w:rFonts w:ascii="Palatino Linotype" w:hAnsi="Palatino Linotype" w:cs="Arial"/>
          <w:i/>
        </w:rPr>
        <w:t>segunda</w:t>
      </w:r>
      <w:r w:rsidRPr="00F40F41">
        <w:rPr>
          <w:rFonts w:ascii="Palatino Linotype" w:hAnsi="Palatino Linotype" w:cs="Arial"/>
          <w:i/>
        </w:rPr>
        <w:t xml:space="preserve"> hipótesis</w:t>
      </w:r>
      <w:r w:rsidRPr="00F40F41">
        <w:rPr>
          <w:rFonts w:ascii="Palatino Linotype" w:hAnsi="Palatino Linotype" w:cs="Arial"/>
          <w:b/>
        </w:rPr>
        <w:t xml:space="preserve"> </w:t>
      </w:r>
      <w:r w:rsidRPr="00F40F41">
        <w:rPr>
          <w:rFonts w:ascii="Palatino Linotype" w:hAnsi="Palatino Linotype" w:cs="Arial"/>
        </w:rPr>
        <w:t>de la fracción</w:t>
      </w:r>
      <w:r w:rsidRPr="00F40F41">
        <w:rPr>
          <w:rFonts w:ascii="Palatino Linotype" w:hAnsi="Palatino Linotype" w:cs="Arial"/>
          <w:b/>
        </w:rPr>
        <w:t xml:space="preserve"> </w:t>
      </w:r>
      <w:r w:rsidRPr="00F40F41">
        <w:rPr>
          <w:rFonts w:ascii="Palatino Linotype" w:hAnsi="Palatino Linotype" w:cs="Arial"/>
        </w:rPr>
        <w:t>III, del artículo 186,</w:t>
      </w:r>
      <w:r w:rsidRPr="00F40F41">
        <w:rPr>
          <w:rFonts w:ascii="Palatino Linotype" w:hAnsi="Palatino Linotype" w:cs="Arial"/>
          <w:b/>
        </w:rPr>
        <w:t xml:space="preserve"> </w:t>
      </w:r>
      <w:r w:rsidRPr="00F40F41">
        <w:rPr>
          <w:rFonts w:ascii="Palatino Linotype" w:hAnsi="Palatino Linotype" w:cs="Arial"/>
        </w:rPr>
        <w:t xml:space="preserve">de la Ley de Transparencia y Acceso a la Información Pública del Estado de México y Municipios, se </w:t>
      </w:r>
      <w:r w:rsidR="005857DC" w:rsidRPr="00F40F41">
        <w:rPr>
          <w:rFonts w:ascii="Palatino Linotype" w:hAnsi="Palatino Linotype" w:cs="Arial"/>
          <w:b/>
        </w:rPr>
        <w:t>MODIFICA</w:t>
      </w:r>
      <w:r w:rsidRPr="00F40F41">
        <w:rPr>
          <w:rFonts w:ascii="Palatino Linotype" w:hAnsi="Palatino Linotype" w:cs="Arial"/>
          <w:b/>
        </w:rPr>
        <w:t xml:space="preserve"> </w:t>
      </w:r>
      <w:r w:rsidRPr="00F40F41">
        <w:rPr>
          <w:rFonts w:ascii="Palatino Linotype" w:hAnsi="Palatino Linotype" w:cs="Arial"/>
        </w:rPr>
        <w:t>la respuesta a la solicitud de información número</w:t>
      </w:r>
      <w:r w:rsidRPr="00F40F41">
        <w:rPr>
          <w:rFonts w:ascii="Palatino Linotype" w:hAnsi="Palatino Linotype"/>
          <w:b/>
        </w:rPr>
        <w:t xml:space="preserve"> </w:t>
      </w:r>
      <w:r w:rsidR="00573C77" w:rsidRPr="00F40F41">
        <w:rPr>
          <w:rFonts w:ascii="Palatino Linotype" w:hAnsi="Palatino Linotype" w:cs="Arial"/>
          <w:b/>
        </w:rPr>
        <w:t>00033/ECATZIN/IP/2018</w:t>
      </w:r>
      <w:r w:rsidRPr="00F40F41">
        <w:rPr>
          <w:rFonts w:ascii="Palatino Linotype" w:hAnsi="Palatino Linotype"/>
        </w:rPr>
        <w:t xml:space="preserve"> que ha sido materia del presente fallo.</w:t>
      </w:r>
    </w:p>
    <w:p w14:paraId="049CDCEF" w14:textId="77777777" w:rsidR="00AA57C4" w:rsidRPr="00F40F41" w:rsidRDefault="00AA57C4" w:rsidP="00AA57C4">
      <w:pPr>
        <w:pStyle w:val="Sinespaciado"/>
        <w:spacing w:line="360" w:lineRule="auto"/>
        <w:jc w:val="both"/>
        <w:rPr>
          <w:rFonts w:ascii="Palatino Linotype" w:hAnsi="Palatino Linotype"/>
        </w:rPr>
      </w:pPr>
    </w:p>
    <w:p w14:paraId="10D45E3F" w14:textId="77777777" w:rsidR="00AA57C4" w:rsidRPr="00F40F41" w:rsidRDefault="00AA57C4" w:rsidP="00AA57C4">
      <w:pPr>
        <w:pStyle w:val="Sinespaciado"/>
        <w:spacing w:line="360" w:lineRule="auto"/>
        <w:jc w:val="both"/>
        <w:rPr>
          <w:rFonts w:ascii="Palatino Linotype" w:hAnsi="Palatino Linotype"/>
        </w:rPr>
      </w:pPr>
      <w:r w:rsidRPr="00F40F41">
        <w:rPr>
          <w:rFonts w:ascii="Palatino Linotype" w:hAnsi="Palatino Linotype"/>
        </w:rPr>
        <w:t>Por lo antes expuesto y fundado es de resolverse y,</w:t>
      </w:r>
    </w:p>
    <w:p w14:paraId="3E304AD0" w14:textId="77777777" w:rsidR="00AA57C4" w:rsidRPr="00F40F41" w:rsidRDefault="00AA57C4" w:rsidP="00AA57C4">
      <w:pPr>
        <w:pStyle w:val="Sinespaciado"/>
        <w:spacing w:line="360" w:lineRule="auto"/>
        <w:jc w:val="center"/>
        <w:rPr>
          <w:rFonts w:ascii="Palatino Linotype" w:hAnsi="Palatino Linotype"/>
          <w:b/>
          <w:bCs/>
          <w:spacing w:val="60"/>
        </w:rPr>
      </w:pPr>
    </w:p>
    <w:p w14:paraId="5DB2E2AE" w14:textId="77777777" w:rsidR="00AA57C4" w:rsidRPr="00F40F41" w:rsidRDefault="00AA57C4" w:rsidP="00AA57C4">
      <w:pPr>
        <w:pStyle w:val="Sinespaciado"/>
        <w:spacing w:line="360" w:lineRule="auto"/>
        <w:jc w:val="center"/>
        <w:rPr>
          <w:rFonts w:ascii="Palatino Linotype" w:hAnsi="Palatino Linotype"/>
          <w:b/>
          <w:bCs/>
          <w:spacing w:val="60"/>
          <w:sz w:val="28"/>
          <w:szCs w:val="28"/>
        </w:rPr>
      </w:pPr>
      <w:r w:rsidRPr="00F40F41">
        <w:rPr>
          <w:rFonts w:ascii="Palatino Linotype" w:hAnsi="Palatino Linotype"/>
          <w:b/>
          <w:bCs/>
          <w:spacing w:val="60"/>
          <w:sz w:val="28"/>
          <w:szCs w:val="28"/>
        </w:rPr>
        <w:t>SE    RESUELVE</w:t>
      </w:r>
    </w:p>
    <w:p w14:paraId="32AF143D" w14:textId="77777777" w:rsidR="00AA57C4" w:rsidRPr="00F40F41" w:rsidRDefault="00AA57C4" w:rsidP="00AA57C4">
      <w:pPr>
        <w:spacing w:after="0" w:line="360" w:lineRule="auto"/>
        <w:jc w:val="center"/>
        <w:rPr>
          <w:rFonts w:ascii="Palatino Linotype" w:eastAsia="Times New Roman" w:hAnsi="Palatino Linotype"/>
          <w:b/>
          <w:bCs/>
          <w:spacing w:val="60"/>
          <w:sz w:val="12"/>
          <w:szCs w:val="24"/>
        </w:rPr>
      </w:pPr>
    </w:p>
    <w:p w14:paraId="01A838A3" w14:textId="0B821C4B" w:rsidR="00AA57C4" w:rsidRPr="00F40F41" w:rsidRDefault="00AA57C4" w:rsidP="00AA57C4">
      <w:pPr>
        <w:pStyle w:val="Sinespaciado"/>
        <w:spacing w:line="360" w:lineRule="auto"/>
        <w:jc w:val="both"/>
        <w:rPr>
          <w:rFonts w:ascii="Palatino Linotype" w:hAnsi="Palatino Linotype" w:cs="Arial"/>
        </w:rPr>
      </w:pPr>
      <w:r w:rsidRPr="00F40F41">
        <w:rPr>
          <w:rFonts w:ascii="Palatino Linotype" w:hAnsi="Palatino Linotype" w:cs="Arial"/>
          <w:b/>
          <w:sz w:val="26"/>
          <w:szCs w:val="26"/>
        </w:rPr>
        <w:t>PRIMERO.</w:t>
      </w:r>
      <w:r w:rsidRPr="00F40F41">
        <w:rPr>
          <w:rFonts w:ascii="Palatino Linotype" w:hAnsi="Palatino Linotype" w:cs="Arial"/>
        </w:rPr>
        <w:t xml:space="preserve"> Se </w:t>
      </w:r>
      <w:r w:rsidR="005857DC" w:rsidRPr="00F40F41">
        <w:rPr>
          <w:rFonts w:ascii="Palatino Linotype" w:hAnsi="Palatino Linotype" w:cs="Arial"/>
          <w:b/>
        </w:rPr>
        <w:t>MODIFICA</w:t>
      </w:r>
      <w:r w:rsidRPr="00F40F41">
        <w:rPr>
          <w:rFonts w:ascii="Palatino Linotype" w:hAnsi="Palatino Linotype" w:cs="Arial"/>
        </w:rPr>
        <w:t xml:space="preserve"> </w:t>
      </w:r>
      <w:r w:rsidRPr="00F40F41">
        <w:rPr>
          <w:rFonts w:ascii="Palatino Linotype" w:eastAsia="Arial Unicode MS" w:hAnsi="Palatino Linotype" w:cs="Arial"/>
        </w:rPr>
        <w:t xml:space="preserve">la respuesta entregada por </w:t>
      </w:r>
      <w:r w:rsidRPr="00F40F41">
        <w:rPr>
          <w:rFonts w:ascii="Palatino Linotype" w:eastAsia="Arial Unicode MS" w:hAnsi="Palatino Linotype" w:cs="Arial"/>
          <w:b/>
        </w:rPr>
        <w:t xml:space="preserve">El Sujeto Obligado </w:t>
      </w:r>
      <w:r w:rsidRPr="00F40F41">
        <w:rPr>
          <w:rFonts w:ascii="Palatino Linotype" w:eastAsia="Arial Unicode MS" w:hAnsi="Palatino Linotype" w:cs="Arial"/>
        </w:rPr>
        <w:t xml:space="preserve">a la solicitud de información número </w:t>
      </w:r>
      <w:r w:rsidR="00573C77" w:rsidRPr="00F40F41">
        <w:rPr>
          <w:rFonts w:ascii="Palatino Linotype" w:hAnsi="Palatino Linotype" w:cs="Arial"/>
          <w:b/>
        </w:rPr>
        <w:t>00033/ECATZIN/IP/2018</w:t>
      </w:r>
      <w:r w:rsidR="00573C77" w:rsidRPr="00F40F41">
        <w:rPr>
          <w:rFonts w:ascii="Palatino Linotype" w:eastAsia="Arial Unicode MS" w:hAnsi="Palatino Linotype" w:cs="Arial"/>
        </w:rPr>
        <w:t>, por resultar</w:t>
      </w:r>
      <w:r w:rsidRPr="00F40F41">
        <w:rPr>
          <w:rFonts w:ascii="Palatino Linotype" w:eastAsia="Arial Unicode MS" w:hAnsi="Palatino Linotype" w:cs="Arial"/>
        </w:rPr>
        <w:t xml:space="preserve"> </w:t>
      </w:r>
      <w:r w:rsidR="005857DC" w:rsidRPr="00F40F41">
        <w:rPr>
          <w:rFonts w:ascii="Palatino Linotype" w:eastAsia="Arial Unicode MS" w:hAnsi="Palatino Linotype" w:cs="Arial"/>
        </w:rPr>
        <w:t xml:space="preserve">parcialmente </w:t>
      </w:r>
      <w:r w:rsidRPr="00F40F41">
        <w:rPr>
          <w:rFonts w:ascii="Palatino Linotype" w:eastAsia="Arial Unicode MS" w:hAnsi="Palatino Linotype" w:cs="Arial"/>
        </w:rPr>
        <w:t xml:space="preserve">fundados los motivos de inconformidad que arguye </w:t>
      </w:r>
      <w:r w:rsidRPr="00F40F41">
        <w:rPr>
          <w:rFonts w:ascii="Palatino Linotype" w:eastAsia="Arial Unicode MS" w:hAnsi="Palatino Linotype" w:cs="Arial"/>
          <w:b/>
        </w:rPr>
        <w:t>El Recurrente</w:t>
      </w:r>
      <w:r w:rsidRPr="00F40F41">
        <w:rPr>
          <w:rFonts w:ascii="Palatino Linotype" w:eastAsia="Arial Unicode MS" w:hAnsi="Palatino Linotype" w:cs="Arial"/>
        </w:rPr>
        <w:t>, en términos del</w:t>
      </w:r>
      <w:r w:rsidRPr="00F40F41">
        <w:rPr>
          <w:rFonts w:ascii="Palatino Linotype" w:eastAsia="Arial Unicode MS" w:hAnsi="Palatino Linotype" w:cs="Arial"/>
          <w:b/>
        </w:rPr>
        <w:t xml:space="preserve"> </w:t>
      </w:r>
      <w:r w:rsidRPr="00F40F41">
        <w:rPr>
          <w:rFonts w:ascii="Palatino Linotype" w:hAnsi="Palatino Linotype" w:cs="Arial"/>
        </w:rPr>
        <w:t>Considerando</w:t>
      </w:r>
      <w:r w:rsidRPr="00F40F41">
        <w:rPr>
          <w:rFonts w:ascii="Palatino Linotype" w:hAnsi="Palatino Linotype" w:cs="Arial"/>
          <w:b/>
        </w:rPr>
        <w:t xml:space="preserve"> CUARTO </w:t>
      </w:r>
      <w:r w:rsidRPr="00F40F41">
        <w:rPr>
          <w:rFonts w:ascii="Palatino Linotype" w:hAnsi="Palatino Linotype" w:cs="Arial"/>
        </w:rPr>
        <w:t>de la presente resolución.</w:t>
      </w:r>
    </w:p>
    <w:p w14:paraId="2D917BD7" w14:textId="77777777" w:rsidR="00AA57C4" w:rsidRPr="00F40F41" w:rsidRDefault="00AA57C4" w:rsidP="00AA57C4">
      <w:pPr>
        <w:pStyle w:val="Sinespaciado"/>
        <w:spacing w:line="360" w:lineRule="auto"/>
        <w:jc w:val="both"/>
        <w:rPr>
          <w:rFonts w:ascii="Palatino Linotype" w:hAnsi="Palatino Linotype" w:cs="Arial"/>
        </w:rPr>
      </w:pPr>
    </w:p>
    <w:p w14:paraId="4EF14DAA" w14:textId="38A5CD74" w:rsidR="005857DC" w:rsidRPr="00F40F41" w:rsidRDefault="00AA57C4" w:rsidP="00655541">
      <w:pPr>
        <w:autoSpaceDE w:val="0"/>
        <w:autoSpaceDN w:val="0"/>
        <w:adjustRightInd w:val="0"/>
        <w:spacing w:after="0" w:line="360" w:lineRule="auto"/>
        <w:ind w:right="49"/>
        <w:jc w:val="both"/>
        <w:rPr>
          <w:rFonts w:ascii="Palatino Linotype" w:hAnsi="Palatino Linotype"/>
          <w:sz w:val="24"/>
          <w:szCs w:val="24"/>
        </w:rPr>
      </w:pPr>
      <w:r w:rsidRPr="00F40F41">
        <w:rPr>
          <w:rFonts w:ascii="Palatino Linotype" w:hAnsi="Palatino Linotype" w:cs="Arial"/>
          <w:b/>
          <w:sz w:val="26"/>
          <w:szCs w:val="26"/>
        </w:rPr>
        <w:t>SEGUNDO.</w:t>
      </w:r>
      <w:r w:rsidRPr="00F40F41">
        <w:rPr>
          <w:rFonts w:ascii="Palatino Linotype" w:hAnsi="Palatino Linotype" w:cs="Arial"/>
        </w:rPr>
        <w:t xml:space="preserve"> </w:t>
      </w:r>
      <w:r w:rsidRPr="00F40F41">
        <w:rPr>
          <w:rFonts w:ascii="Palatino Linotype" w:hAnsi="Palatino Linotype" w:cs="Arial"/>
          <w:sz w:val="24"/>
          <w:szCs w:val="24"/>
        </w:rPr>
        <w:t xml:space="preserve">Se </w:t>
      </w:r>
      <w:r w:rsidRPr="00F40F41">
        <w:rPr>
          <w:rFonts w:ascii="Palatino Linotype" w:hAnsi="Palatino Linotype" w:cs="Arial"/>
          <w:b/>
          <w:sz w:val="24"/>
          <w:szCs w:val="24"/>
        </w:rPr>
        <w:t>ORDENA</w:t>
      </w:r>
      <w:r w:rsidRPr="00F40F41">
        <w:rPr>
          <w:rFonts w:ascii="Palatino Linotype" w:hAnsi="Palatino Linotype" w:cs="Arial"/>
          <w:sz w:val="24"/>
          <w:szCs w:val="24"/>
        </w:rPr>
        <w:t xml:space="preserve"> al</w:t>
      </w:r>
      <w:r w:rsidRPr="00F40F41">
        <w:rPr>
          <w:rFonts w:ascii="Palatino Linotype" w:hAnsi="Palatino Linotype"/>
          <w:sz w:val="24"/>
          <w:szCs w:val="24"/>
        </w:rPr>
        <w:t xml:space="preserve"> </w:t>
      </w:r>
      <w:r w:rsidRPr="00F40F41">
        <w:rPr>
          <w:rFonts w:ascii="Palatino Linotype" w:hAnsi="Palatino Linotype"/>
          <w:b/>
          <w:sz w:val="24"/>
          <w:szCs w:val="24"/>
        </w:rPr>
        <w:t>Sujeto Obligado</w:t>
      </w:r>
      <w:r w:rsidR="0057255F" w:rsidRPr="00F40F41">
        <w:rPr>
          <w:rFonts w:ascii="Palatino Linotype" w:hAnsi="Palatino Linotype"/>
          <w:sz w:val="24"/>
          <w:szCs w:val="24"/>
        </w:rPr>
        <w:t>,</w:t>
      </w:r>
      <w:r w:rsidRPr="00F40F41">
        <w:rPr>
          <w:rFonts w:ascii="Palatino Linotype" w:hAnsi="Palatino Linotype"/>
          <w:sz w:val="24"/>
          <w:szCs w:val="24"/>
        </w:rPr>
        <w:t xml:space="preserve"> haga entrega al </w:t>
      </w:r>
      <w:r w:rsidRPr="00F40F41">
        <w:rPr>
          <w:rFonts w:ascii="Palatino Linotype" w:hAnsi="Palatino Linotype"/>
          <w:b/>
          <w:sz w:val="24"/>
          <w:szCs w:val="24"/>
        </w:rPr>
        <w:t>Recurrente</w:t>
      </w:r>
      <w:r w:rsidRPr="00F40F41">
        <w:rPr>
          <w:rFonts w:ascii="Palatino Linotype" w:hAnsi="Palatino Linotype"/>
          <w:sz w:val="24"/>
          <w:szCs w:val="24"/>
        </w:rPr>
        <w:t xml:space="preserve"> en términos del Considerando </w:t>
      </w:r>
      <w:r w:rsidRPr="00F40F41">
        <w:rPr>
          <w:rFonts w:ascii="Palatino Linotype" w:hAnsi="Palatino Linotype"/>
          <w:b/>
          <w:sz w:val="24"/>
          <w:szCs w:val="24"/>
        </w:rPr>
        <w:t xml:space="preserve">CUARTO </w:t>
      </w:r>
      <w:r w:rsidRPr="00F40F41">
        <w:rPr>
          <w:rFonts w:ascii="Palatino Linotype" w:hAnsi="Palatino Linotype"/>
          <w:sz w:val="24"/>
          <w:szCs w:val="24"/>
        </w:rPr>
        <w:t>de esta resolución, vía SAIMEX</w:t>
      </w:r>
      <w:r w:rsidR="0057255F" w:rsidRPr="00F40F41">
        <w:rPr>
          <w:rFonts w:ascii="Palatino Linotype" w:hAnsi="Palatino Linotype"/>
          <w:sz w:val="24"/>
          <w:szCs w:val="24"/>
        </w:rPr>
        <w:t xml:space="preserve"> y correo electrónico</w:t>
      </w:r>
      <w:r w:rsidRPr="00F40F41">
        <w:rPr>
          <w:rFonts w:ascii="Palatino Linotype" w:hAnsi="Palatino Linotype"/>
          <w:sz w:val="24"/>
          <w:szCs w:val="24"/>
        </w:rPr>
        <w:t xml:space="preserve">, en versión pública de ser procedente, </w:t>
      </w:r>
      <w:r w:rsidR="00655541" w:rsidRPr="00F40F41">
        <w:rPr>
          <w:rFonts w:ascii="Palatino Linotype" w:hAnsi="Palatino Linotype"/>
          <w:sz w:val="24"/>
          <w:szCs w:val="24"/>
        </w:rPr>
        <w:t xml:space="preserve">actualizada con los criterios </w:t>
      </w:r>
      <w:r w:rsidR="00696F2F" w:rsidRPr="00F40F41">
        <w:rPr>
          <w:rFonts w:ascii="Palatino Linotype" w:hAnsi="Palatino Linotype"/>
          <w:sz w:val="24"/>
          <w:szCs w:val="24"/>
        </w:rPr>
        <w:t xml:space="preserve">establecidos </w:t>
      </w:r>
      <w:r w:rsidR="00655541" w:rsidRPr="00F40F41">
        <w:rPr>
          <w:rFonts w:ascii="Palatino Linotype" w:hAnsi="Palatino Linotype"/>
          <w:sz w:val="24"/>
          <w:szCs w:val="24"/>
        </w:rPr>
        <w:t>en</w:t>
      </w:r>
      <w:r w:rsidR="00513761" w:rsidRPr="00F40F41">
        <w:rPr>
          <w:rFonts w:ascii="Palatino Linotype" w:hAnsi="Palatino Linotype"/>
          <w:sz w:val="24"/>
          <w:szCs w:val="24"/>
        </w:rPr>
        <w:t xml:space="preserve"> </w:t>
      </w:r>
      <w:r w:rsidR="00655541" w:rsidRPr="00F40F41">
        <w:rPr>
          <w:rFonts w:ascii="Palatino Linotype" w:hAnsi="Palatino Linotype"/>
          <w:sz w:val="24"/>
          <w:szCs w:val="24"/>
        </w:rPr>
        <w:t xml:space="preserve">los </w:t>
      </w:r>
      <w:r w:rsidR="00513761" w:rsidRPr="00F40F41">
        <w:rPr>
          <w:rFonts w:ascii="Palatino Linotype" w:hAnsi="Palatino Linotype"/>
          <w:sz w:val="24"/>
          <w:szCs w:val="24"/>
        </w:rPr>
        <w:t>Lineamientos Técnicos Generales</w:t>
      </w:r>
      <w:r w:rsidR="005857DC" w:rsidRPr="00F40F41">
        <w:rPr>
          <w:rFonts w:ascii="Palatino Linotype" w:hAnsi="Palatino Linotype"/>
          <w:sz w:val="24"/>
          <w:szCs w:val="24"/>
        </w:rPr>
        <w:t xml:space="preserve">, los documentos en donde conste </w:t>
      </w:r>
      <w:r w:rsidRPr="00F40F41">
        <w:rPr>
          <w:rFonts w:ascii="Palatino Linotype" w:eastAsia="Times New Roman" w:hAnsi="Palatino Linotype" w:cs="Arial"/>
          <w:sz w:val="24"/>
          <w:szCs w:val="24"/>
          <w:lang w:eastAsia="es-MX"/>
        </w:rPr>
        <w:t>l</w:t>
      </w:r>
      <w:r w:rsidR="005857DC" w:rsidRPr="00F40F41">
        <w:rPr>
          <w:rFonts w:ascii="Palatino Linotype" w:hAnsi="Palatino Linotype" w:cs="Arial"/>
          <w:sz w:val="24"/>
          <w:szCs w:val="24"/>
        </w:rPr>
        <w:t xml:space="preserve">a siguiente información: </w:t>
      </w:r>
    </w:p>
    <w:p w14:paraId="4010850D" w14:textId="2BF41C60"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lastRenderedPageBreak/>
        <w:t xml:space="preserve">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26B09B01" w14:textId="77777777" w:rsidR="005857DC" w:rsidRPr="00F40F41" w:rsidRDefault="005857DC" w:rsidP="006D2245">
      <w:pPr>
        <w:pStyle w:val="Prrafodelista"/>
        <w:autoSpaceDE w:val="0"/>
        <w:autoSpaceDN w:val="0"/>
        <w:adjustRightInd w:val="0"/>
        <w:spacing w:line="276" w:lineRule="auto"/>
        <w:ind w:left="720" w:right="283"/>
        <w:jc w:val="both"/>
        <w:rPr>
          <w:rFonts w:ascii="Palatino Linotype" w:hAnsi="Palatino Linotype" w:cs="Bookman Old Style"/>
          <w:color w:val="000000"/>
        </w:rPr>
      </w:pPr>
    </w:p>
    <w:p w14:paraId="1D949956" w14:textId="7777777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59865368" w14:textId="77777777" w:rsidR="005857DC" w:rsidRPr="00F40F41" w:rsidRDefault="005857DC" w:rsidP="006D2245">
      <w:pPr>
        <w:pStyle w:val="Prrafodelista"/>
        <w:spacing w:line="276" w:lineRule="auto"/>
        <w:rPr>
          <w:rFonts w:ascii="Palatino Linotype" w:hAnsi="Palatino Linotype" w:cs="Bookman Old Style"/>
          <w:color w:val="000000"/>
        </w:rPr>
      </w:pPr>
    </w:p>
    <w:p w14:paraId="51DF504A" w14:textId="7777777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 xml:space="preserve">El perfil de los puestos de los servidores públicos a su servicio en los casos que aplique; </w:t>
      </w:r>
    </w:p>
    <w:p w14:paraId="59CBE941" w14:textId="77777777" w:rsidR="005857DC" w:rsidRPr="00F40F41" w:rsidRDefault="005857DC" w:rsidP="006D2245">
      <w:pPr>
        <w:pStyle w:val="Prrafodelista"/>
        <w:spacing w:line="276" w:lineRule="auto"/>
        <w:rPr>
          <w:rFonts w:ascii="Palatino Linotype" w:hAnsi="Palatino Linotype" w:cs="Bookman Old Style"/>
          <w:color w:val="000000"/>
        </w:rPr>
      </w:pPr>
    </w:p>
    <w:p w14:paraId="3A575304" w14:textId="7777777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 xml:space="preserve">La información financiera sobre el presupuesto asignado, así como los informes del ejercicio trimestral del gasto, en términos de la Ley General de Contabilidad Gubernamental y demás disposiciones jurídicas aplicables; </w:t>
      </w:r>
    </w:p>
    <w:p w14:paraId="2328D24E" w14:textId="77777777" w:rsidR="005857DC" w:rsidRPr="00F40F41" w:rsidRDefault="005857DC" w:rsidP="006D2245">
      <w:pPr>
        <w:pStyle w:val="Prrafodelista"/>
        <w:spacing w:line="276" w:lineRule="auto"/>
        <w:rPr>
          <w:rFonts w:ascii="Palatino Linotype" w:hAnsi="Palatino Linotype" w:cs="Bookman Old Style"/>
          <w:color w:val="000000"/>
        </w:rPr>
      </w:pPr>
    </w:p>
    <w:p w14:paraId="2E2B6E6C" w14:textId="7777777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La información relativa a la deuda pública, en términos de las disposiciones jurídicas aplicables;</w:t>
      </w:r>
    </w:p>
    <w:p w14:paraId="2701E4E9" w14:textId="77777777" w:rsidR="005857DC" w:rsidRPr="00F40F41" w:rsidRDefault="005857DC" w:rsidP="006D2245">
      <w:pPr>
        <w:pStyle w:val="Prrafodelista"/>
        <w:spacing w:line="276" w:lineRule="auto"/>
        <w:rPr>
          <w:rFonts w:ascii="Palatino Linotype" w:hAnsi="Palatino Linotype" w:cs="Bookman Old Style"/>
          <w:bCs/>
          <w:color w:val="000000"/>
        </w:rPr>
      </w:pPr>
    </w:p>
    <w:p w14:paraId="6D9C8069" w14:textId="7777777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bCs/>
          <w:color w:val="000000"/>
        </w:rPr>
        <w:t>Los informes de resultados de las auditorías al ejercicio presupuestal de cada sujeto obligado que se realicen y, en su caso, las aclaraciones que correspondan;</w:t>
      </w:r>
    </w:p>
    <w:p w14:paraId="52B6355F" w14:textId="77777777" w:rsidR="005857DC" w:rsidRPr="00F40F41" w:rsidRDefault="005857DC" w:rsidP="006D2245">
      <w:pPr>
        <w:pStyle w:val="Prrafodelista"/>
        <w:spacing w:line="276" w:lineRule="auto"/>
        <w:rPr>
          <w:rFonts w:ascii="Palatino Linotype" w:hAnsi="Palatino Linotype" w:cs="Bookman Old Style"/>
          <w:color w:val="000000"/>
        </w:rPr>
      </w:pPr>
    </w:p>
    <w:p w14:paraId="78BFD5DF" w14:textId="7777777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 xml:space="preserve">El resultado de la dictaminación de los estados financieros; </w:t>
      </w:r>
    </w:p>
    <w:p w14:paraId="399361A4" w14:textId="77777777" w:rsidR="005857DC" w:rsidRPr="00F40F41" w:rsidRDefault="005857DC" w:rsidP="006D2245">
      <w:pPr>
        <w:pStyle w:val="Prrafodelista"/>
        <w:spacing w:line="276" w:lineRule="auto"/>
        <w:rPr>
          <w:rFonts w:ascii="Palatino Linotype" w:hAnsi="Palatino Linotype" w:cs="Bookman Old Style"/>
          <w:color w:val="000000"/>
        </w:rPr>
      </w:pPr>
    </w:p>
    <w:p w14:paraId="631570AB" w14:textId="7777777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 xml:space="preserve">Los informes de avances programáticos o presupuestales, balances generales y estado financiero; </w:t>
      </w:r>
    </w:p>
    <w:p w14:paraId="5F362210" w14:textId="77777777" w:rsidR="005857DC" w:rsidRPr="00F40F41" w:rsidRDefault="005857DC" w:rsidP="006D2245">
      <w:pPr>
        <w:pStyle w:val="Prrafodelista"/>
        <w:spacing w:line="276" w:lineRule="auto"/>
        <w:rPr>
          <w:rFonts w:ascii="Palatino Linotype" w:hAnsi="Palatino Linotype" w:cs="Bookman Old Style"/>
          <w:color w:val="000000"/>
        </w:rPr>
      </w:pPr>
    </w:p>
    <w:p w14:paraId="7C6C6520" w14:textId="7CF43EC3" w:rsidR="005857DC" w:rsidRPr="00F40F41" w:rsidRDefault="005857DC" w:rsidP="00D00070">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 xml:space="preserve">El inventario de bienes muebles e inmuebles en posesión y propiedad; </w:t>
      </w:r>
    </w:p>
    <w:p w14:paraId="1F1BEAE5" w14:textId="7777777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rPr>
        <w:lastRenderedPageBreak/>
        <w:t>Los ingresos recibidos por cualquier concepto señalando el nombre de los responsables de recibirlos, administrarlos y ejercerlos, indicando el destino de cada uno de ellos;</w:t>
      </w:r>
    </w:p>
    <w:p w14:paraId="17BE5A6C" w14:textId="77777777" w:rsidR="005857DC" w:rsidRPr="00F40F41" w:rsidRDefault="005857DC" w:rsidP="006D2245">
      <w:pPr>
        <w:pStyle w:val="Prrafodelista"/>
        <w:spacing w:line="276" w:lineRule="auto"/>
        <w:rPr>
          <w:rFonts w:ascii="Palatino Linotype" w:hAnsi="Palatino Linotype" w:cs="Bookman Old Style"/>
          <w:color w:val="000000"/>
        </w:rPr>
      </w:pPr>
    </w:p>
    <w:p w14:paraId="559B9C5D" w14:textId="7777777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 xml:space="preserve">El presupuesto de egresos y las fórmulas de distribución de los recursos otorgados; </w:t>
      </w:r>
    </w:p>
    <w:p w14:paraId="6DBB6E04" w14:textId="77777777" w:rsidR="005857DC" w:rsidRPr="00F40F41" w:rsidRDefault="005857DC" w:rsidP="006D2245">
      <w:pPr>
        <w:pStyle w:val="Prrafodelista"/>
        <w:spacing w:line="276" w:lineRule="auto"/>
        <w:rPr>
          <w:rFonts w:ascii="Palatino Linotype" w:hAnsi="Palatino Linotype" w:cs="Bookman Old Style"/>
          <w:color w:val="000000"/>
        </w:rPr>
      </w:pPr>
    </w:p>
    <w:p w14:paraId="4DDFCAF6" w14:textId="662DCAD7" w:rsidR="005857DC"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y; </w:t>
      </w:r>
    </w:p>
    <w:p w14:paraId="70C110F1" w14:textId="77777777" w:rsidR="005857DC" w:rsidRPr="00F40F41" w:rsidRDefault="005857DC" w:rsidP="006D2245">
      <w:pPr>
        <w:pStyle w:val="Prrafodelista"/>
        <w:spacing w:line="276" w:lineRule="auto"/>
        <w:rPr>
          <w:rFonts w:ascii="Palatino Linotype" w:hAnsi="Palatino Linotype" w:cs="Bookman Old Style"/>
          <w:color w:val="000000"/>
        </w:rPr>
      </w:pPr>
    </w:p>
    <w:p w14:paraId="17E451DB" w14:textId="0DB58310" w:rsidR="00AA57C4" w:rsidRPr="00F40F41" w:rsidRDefault="005857DC" w:rsidP="006D2245">
      <w:pPr>
        <w:pStyle w:val="Prrafodelista"/>
        <w:numPr>
          <w:ilvl w:val="0"/>
          <w:numId w:val="15"/>
        </w:numPr>
        <w:autoSpaceDE w:val="0"/>
        <w:autoSpaceDN w:val="0"/>
        <w:adjustRightInd w:val="0"/>
        <w:spacing w:line="276" w:lineRule="auto"/>
        <w:ind w:right="283"/>
        <w:jc w:val="both"/>
        <w:rPr>
          <w:rFonts w:ascii="Palatino Linotype" w:hAnsi="Palatino Linotype" w:cs="Bookman Old Style"/>
          <w:color w:val="000000"/>
        </w:rPr>
      </w:pPr>
      <w:r w:rsidRPr="00F40F41">
        <w:rPr>
          <w:rFonts w:ascii="Palatino Linotype" w:hAnsi="Palatino Linotype" w:cs="Bookman Old Style"/>
          <w:color w:val="000000"/>
        </w:rPr>
        <w:t>La información detallada que contengan los planes de desarrollo urbano, ordenamiento territorial y ecológico, los tipos y usos de suelo, licencias de uso y construcción otorgadas</w:t>
      </w:r>
      <w:r w:rsidR="006D2245" w:rsidRPr="00F40F41">
        <w:rPr>
          <w:rFonts w:ascii="Palatino Linotype" w:hAnsi="Palatino Linotype" w:cs="Bookman Old Style"/>
          <w:color w:val="000000"/>
        </w:rPr>
        <w:t xml:space="preserve"> por los gobiernos municipales.</w:t>
      </w:r>
    </w:p>
    <w:p w14:paraId="7D8B7342" w14:textId="77777777" w:rsidR="00AA57C4" w:rsidRPr="00F40F41" w:rsidRDefault="00AA57C4" w:rsidP="00AA57C4">
      <w:pPr>
        <w:spacing w:after="0" w:line="276" w:lineRule="auto"/>
        <w:ind w:left="709" w:right="567"/>
        <w:jc w:val="both"/>
        <w:rPr>
          <w:rFonts w:ascii="Palatino Linotype" w:hAnsi="Palatino Linotype" w:cs="Arial"/>
        </w:rPr>
      </w:pPr>
    </w:p>
    <w:p w14:paraId="69D19B84" w14:textId="50F86DCC" w:rsidR="00AA57C4" w:rsidRPr="00F40F41" w:rsidRDefault="0099029E" w:rsidP="00AA57C4">
      <w:pPr>
        <w:spacing w:after="0" w:line="276" w:lineRule="auto"/>
        <w:ind w:left="709" w:right="567"/>
        <w:jc w:val="both"/>
        <w:rPr>
          <w:rFonts w:ascii="Palatino Linotype" w:hAnsi="Palatino Linotype"/>
          <w:i/>
          <w:sz w:val="24"/>
          <w:szCs w:val="24"/>
        </w:rPr>
      </w:pPr>
      <w:r w:rsidRPr="00F40F41">
        <w:rPr>
          <w:rFonts w:ascii="Palatino Linotype" w:hAnsi="Palatino Linotype" w:cs="Arial"/>
          <w:i/>
        </w:rPr>
        <w:t>Respecto de los</w:t>
      </w:r>
      <w:r w:rsidR="00553575" w:rsidRPr="00F40F41">
        <w:rPr>
          <w:rFonts w:ascii="Palatino Linotype" w:hAnsi="Palatino Linotype" w:cs="Arial"/>
          <w:i/>
        </w:rPr>
        <w:t xml:space="preserve"> 2, </w:t>
      </w:r>
      <w:r w:rsidRPr="00F40F41">
        <w:rPr>
          <w:rFonts w:ascii="Palatino Linotype" w:hAnsi="Palatino Linotype" w:cs="Arial"/>
          <w:i/>
        </w:rPr>
        <w:t>9</w:t>
      </w:r>
      <w:r w:rsidR="00553575" w:rsidRPr="00F40F41">
        <w:rPr>
          <w:rFonts w:ascii="Palatino Linotype" w:hAnsi="Palatino Linotype" w:cs="Arial"/>
          <w:i/>
        </w:rPr>
        <w:t>, 12 y 13</w:t>
      </w:r>
      <w:r w:rsidRPr="00F40F41">
        <w:rPr>
          <w:rFonts w:ascii="Palatino Linotype" w:hAnsi="Palatino Linotype" w:cs="Arial"/>
          <w:i/>
        </w:rPr>
        <w:t xml:space="preserve"> del Resolutivo Segundo, c</w:t>
      </w:r>
      <w:r w:rsidR="00AA57C4" w:rsidRPr="00F40F41">
        <w:rPr>
          <w:rFonts w:ascii="Palatino Linotype" w:hAnsi="Palatino Linotype" w:cs="Arial"/>
          <w:i/>
        </w:rPr>
        <w:t>omo sustento de la versión pública</w:t>
      </w:r>
      <w:r w:rsidR="00553575" w:rsidRPr="00F40F41">
        <w:rPr>
          <w:rFonts w:ascii="Palatino Linotype" w:hAnsi="Palatino Linotype" w:cs="Arial"/>
          <w:i/>
        </w:rPr>
        <w:t xml:space="preserve"> de ser procedente,</w:t>
      </w:r>
      <w:r w:rsidR="00AA57C4" w:rsidRPr="00F40F41">
        <w:rPr>
          <w:rFonts w:ascii="Palatino Linotype" w:hAnsi="Palatino Linotype" w:cs="Arial"/>
          <w:i/>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00AA57C4" w:rsidRPr="00F40F41">
        <w:rPr>
          <w:rFonts w:ascii="Palatino Linotype" w:hAnsi="Palatino Linotype" w:cs="Arial"/>
          <w:b/>
          <w:i/>
        </w:rPr>
        <w:t>Recurrente</w:t>
      </w:r>
      <w:r w:rsidR="00AA57C4" w:rsidRPr="00F40F41">
        <w:rPr>
          <w:rFonts w:ascii="Palatino Linotype" w:hAnsi="Palatino Linotype" w:cs="Arial"/>
          <w:i/>
        </w:rPr>
        <w:t>.</w:t>
      </w:r>
    </w:p>
    <w:p w14:paraId="29481090" w14:textId="77777777" w:rsidR="00AA57C4" w:rsidRPr="00F40F41" w:rsidRDefault="00AA57C4" w:rsidP="00AA57C4">
      <w:pPr>
        <w:pStyle w:val="Sinespaciado"/>
        <w:spacing w:line="360" w:lineRule="auto"/>
        <w:jc w:val="both"/>
        <w:rPr>
          <w:rFonts w:ascii="Palatino Linotype" w:hAnsi="Palatino Linotype"/>
        </w:rPr>
      </w:pPr>
    </w:p>
    <w:p w14:paraId="4CB03695" w14:textId="77777777" w:rsidR="00AA57C4" w:rsidRPr="00F40F41" w:rsidRDefault="00AA57C4" w:rsidP="00AA57C4">
      <w:pPr>
        <w:pStyle w:val="Sinespaciado"/>
        <w:spacing w:line="360" w:lineRule="auto"/>
        <w:jc w:val="both"/>
        <w:rPr>
          <w:rFonts w:ascii="Palatino Linotype" w:hAnsi="Palatino Linotype" w:cs="Arial"/>
        </w:rPr>
      </w:pPr>
      <w:r w:rsidRPr="00F40F41">
        <w:rPr>
          <w:rFonts w:ascii="Palatino Linotype" w:hAnsi="Palatino Linotype" w:cs="Arial"/>
          <w:b/>
          <w:sz w:val="26"/>
          <w:szCs w:val="26"/>
        </w:rPr>
        <w:t>TERCERO.</w:t>
      </w:r>
      <w:r w:rsidRPr="00F40F41">
        <w:rPr>
          <w:rFonts w:ascii="Palatino Linotype" w:hAnsi="Palatino Linotype" w:cs="Arial"/>
          <w:b/>
        </w:rPr>
        <w:t xml:space="preserve"> NOTIFÍQUESE</w:t>
      </w:r>
      <w:r w:rsidRPr="00F40F41">
        <w:rPr>
          <w:rFonts w:ascii="Palatino Linotype" w:hAnsi="Palatino Linotype" w:cs="Arial"/>
          <w:b/>
          <w:i/>
        </w:rPr>
        <w:t xml:space="preserve"> </w:t>
      </w:r>
      <w:r w:rsidRPr="00F40F41">
        <w:rPr>
          <w:rFonts w:ascii="Palatino Linotype" w:hAnsi="Palatino Linotype" w:cs="Arial"/>
        </w:rPr>
        <w:t>al Titular de la Unidad de Transparencia del</w:t>
      </w:r>
      <w:r w:rsidRPr="00F40F41">
        <w:rPr>
          <w:rFonts w:ascii="Palatino Linotype" w:hAnsi="Palatino Linotype" w:cs="Arial"/>
          <w:b/>
        </w:rPr>
        <w:t xml:space="preserve"> </w:t>
      </w:r>
      <w:r w:rsidRPr="00F40F41">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F2ADCE7" w14:textId="77777777" w:rsidR="00AA57C4" w:rsidRPr="00F40F41" w:rsidRDefault="00AA57C4" w:rsidP="00AA57C4">
      <w:pPr>
        <w:pStyle w:val="Sinespaciado"/>
        <w:spacing w:line="360" w:lineRule="auto"/>
        <w:jc w:val="both"/>
        <w:rPr>
          <w:rFonts w:ascii="Palatino Linotype" w:hAnsi="Palatino Linotype" w:cs="Arial"/>
        </w:rPr>
      </w:pPr>
    </w:p>
    <w:p w14:paraId="4A695D8A" w14:textId="77777777" w:rsidR="00AA57C4" w:rsidRPr="00F40F41" w:rsidRDefault="00AA57C4" w:rsidP="00AA57C4">
      <w:pPr>
        <w:pStyle w:val="Sinespaciado"/>
        <w:spacing w:line="360" w:lineRule="auto"/>
        <w:jc w:val="both"/>
        <w:rPr>
          <w:rFonts w:ascii="Palatino Linotype" w:hAnsi="Palatino Linotype"/>
          <w:color w:val="222222"/>
          <w:shd w:val="clear" w:color="auto" w:fill="FFFFFF"/>
        </w:rPr>
      </w:pPr>
      <w:r w:rsidRPr="00F40F41">
        <w:rPr>
          <w:rFonts w:ascii="Palatino Linotype" w:hAnsi="Palatino Linotype" w:cs="Arial"/>
          <w:b/>
          <w:sz w:val="26"/>
          <w:szCs w:val="26"/>
        </w:rPr>
        <w:lastRenderedPageBreak/>
        <w:t>CUARTO.</w:t>
      </w:r>
      <w:r w:rsidRPr="00F40F41">
        <w:rPr>
          <w:rFonts w:ascii="Palatino Linotype" w:hAnsi="Palatino Linotype" w:cs="Arial"/>
          <w:b/>
        </w:rPr>
        <w:t xml:space="preserve"> NOTIFÍQUESE </w:t>
      </w:r>
      <w:r w:rsidRPr="00F40F41">
        <w:rPr>
          <w:rFonts w:ascii="Palatino Linotype" w:hAnsi="Palatino Linotype" w:cs="Arial"/>
        </w:rPr>
        <w:t xml:space="preserve">la presente resolución al </w:t>
      </w:r>
      <w:r w:rsidRPr="00F40F41">
        <w:rPr>
          <w:rFonts w:ascii="Palatino Linotype" w:hAnsi="Palatino Linotype" w:cs="Arial"/>
          <w:b/>
        </w:rPr>
        <w:t>Recurrente</w:t>
      </w:r>
      <w:r w:rsidRPr="00F40F41">
        <w:rPr>
          <w:rFonts w:ascii="Palatino Linotype" w:hAnsi="Palatino Linotype" w:cs="Arial"/>
        </w:rPr>
        <w:t xml:space="preserve"> y hágase de su conocimiento que, </w:t>
      </w:r>
      <w:r w:rsidRPr="00F40F41">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F40F41">
        <w:rPr>
          <w:rStyle w:val="apple-converted-space"/>
          <w:rFonts w:ascii="Palatino Linotype" w:hAnsi="Palatino Linotype"/>
          <w:color w:val="222222"/>
          <w:shd w:val="clear" w:color="auto" w:fill="FFFFFF"/>
        </w:rPr>
        <w:t xml:space="preserve"> </w:t>
      </w:r>
      <w:r w:rsidRPr="00F40F41">
        <w:rPr>
          <w:rFonts w:ascii="Palatino Linotype" w:hAnsi="Palatino Linotype"/>
          <w:color w:val="222222"/>
          <w:shd w:val="clear" w:color="auto" w:fill="FFFFFF"/>
        </w:rPr>
        <w:t>podrá promover el Juicio de Amparo en los términos de las leyes aplicables.</w:t>
      </w:r>
    </w:p>
    <w:p w14:paraId="7E90E3BC" w14:textId="77777777" w:rsidR="0065782A" w:rsidRPr="00F40F41" w:rsidRDefault="0065782A" w:rsidP="0057255F">
      <w:pPr>
        <w:rPr>
          <w:lang w:val="es-ES_tradnl"/>
        </w:rPr>
      </w:pPr>
    </w:p>
    <w:p w14:paraId="20FAF1DA" w14:textId="45DBB145" w:rsidR="0074184B" w:rsidRPr="00F40F41" w:rsidRDefault="00B36C81" w:rsidP="005E7D1E">
      <w:pPr>
        <w:tabs>
          <w:tab w:val="left" w:pos="0"/>
        </w:tabs>
        <w:spacing w:before="240" w:after="240" w:line="360" w:lineRule="auto"/>
        <w:jc w:val="both"/>
        <w:rPr>
          <w:rFonts w:ascii="Palatino Linotype" w:eastAsiaTheme="minorEastAsia" w:hAnsi="Palatino Linotype" w:cs="Arial"/>
          <w:color w:val="000000" w:themeColor="text1"/>
          <w:sz w:val="24"/>
          <w:szCs w:val="24"/>
          <w:lang w:val="es-ES_tradnl" w:eastAsia="es-ES"/>
        </w:rPr>
      </w:pPr>
      <w:r w:rsidRPr="00F40F41">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5E7D1E" w:rsidRPr="00F40F41">
        <w:rPr>
          <w:rFonts w:ascii="Palatino Linotype" w:eastAsiaTheme="minorEastAsia" w:hAnsi="Palatino Linotype"/>
          <w:color w:val="000000" w:themeColor="text1"/>
          <w:sz w:val="24"/>
          <w:szCs w:val="24"/>
          <w:lang w:val="es-ES_tradnl" w:eastAsia="es-ES"/>
        </w:rPr>
        <w:t xml:space="preserve"> JOSÉ GUADALUPE LUNA HERNÁNDEZ</w:t>
      </w:r>
      <w:r w:rsidR="006B2603" w:rsidRPr="00F40F41">
        <w:rPr>
          <w:rFonts w:ascii="Palatino Linotype" w:eastAsiaTheme="minorEastAsia" w:hAnsi="Palatino Linotype"/>
          <w:color w:val="000000" w:themeColor="text1"/>
          <w:sz w:val="24"/>
          <w:szCs w:val="24"/>
          <w:lang w:val="es-ES_tradnl" w:eastAsia="es-ES"/>
        </w:rPr>
        <w:t>,</w:t>
      </w:r>
      <w:r w:rsidR="005E7D1E" w:rsidRPr="00F40F41">
        <w:rPr>
          <w:rFonts w:ascii="Palatino Linotype" w:eastAsiaTheme="minorEastAsia" w:hAnsi="Palatino Linotype"/>
          <w:color w:val="000000" w:themeColor="text1"/>
          <w:sz w:val="24"/>
          <w:szCs w:val="24"/>
          <w:lang w:val="es-ES_tradnl" w:eastAsia="es-ES"/>
        </w:rPr>
        <w:t xml:space="preserve"> </w:t>
      </w:r>
      <w:r w:rsidRPr="00F40F41">
        <w:rPr>
          <w:rFonts w:ascii="Palatino Linotype" w:eastAsiaTheme="minorEastAsia" w:hAnsi="Palatino Linotype"/>
          <w:color w:val="000000" w:themeColor="text1"/>
          <w:sz w:val="24"/>
          <w:szCs w:val="24"/>
          <w:lang w:val="es-ES_tradnl" w:eastAsia="es-ES"/>
        </w:rPr>
        <w:t>JAVIER MARTÍNEZ CRUZ</w:t>
      </w:r>
      <w:r w:rsidR="006B2603" w:rsidRPr="00F40F41">
        <w:rPr>
          <w:rFonts w:ascii="Palatino Linotype" w:eastAsiaTheme="minorEastAsia" w:hAnsi="Palatino Linotype"/>
          <w:color w:val="000000" w:themeColor="text1"/>
          <w:sz w:val="24"/>
          <w:szCs w:val="24"/>
          <w:lang w:val="es-ES_tradnl" w:eastAsia="es-ES"/>
        </w:rPr>
        <w:t xml:space="preserve"> Y LUIS GUSTAVO PARRA NORIEGA</w:t>
      </w:r>
      <w:r w:rsidRPr="00F40F41">
        <w:rPr>
          <w:rFonts w:ascii="Palatino Linotype" w:eastAsiaTheme="minorEastAsia" w:hAnsi="Palatino Linotype"/>
          <w:color w:val="000000" w:themeColor="text1"/>
          <w:sz w:val="24"/>
          <w:szCs w:val="24"/>
          <w:lang w:val="es-ES_tradnl" w:eastAsia="es-ES"/>
        </w:rPr>
        <w:t xml:space="preserve">; EN LA </w:t>
      </w:r>
      <w:r w:rsidR="00E87F5D" w:rsidRPr="00F40F41">
        <w:rPr>
          <w:rFonts w:ascii="Palatino Linotype" w:eastAsiaTheme="minorEastAsia" w:hAnsi="Palatino Linotype"/>
          <w:color w:val="000000" w:themeColor="text1"/>
          <w:sz w:val="24"/>
          <w:szCs w:val="24"/>
          <w:lang w:val="es-ES_tradnl" w:eastAsia="es-ES"/>
        </w:rPr>
        <w:t xml:space="preserve">CUADRAGÉSIMA </w:t>
      </w:r>
      <w:r w:rsidR="00F91696" w:rsidRPr="00F40F41">
        <w:rPr>
          <w:rFonts w:ascii="Palatino Linotype" w:eastAsiaTheme="minorEastAsia" w:hAnsi="Palatino Linotype"/>
          <w:color w:val="000000" w:themeColor="text1"/>
          <w:sz w:val="24"/>
          <w:szCs w:val="24"/>
          <w:lang w:val="es-ES_tradnl" w:eastAsia="es-ES"/>
        </w:rPr>
        <w:t>SEX</w:t>
      </w:r>
      <w:r w:rsidR="00E87F5D" w:rsidRPr="00F40F41">
        <w:rPr>
          <w:rFonts w:ascii="Palatino Linotype" w:eastAsiaTheme="minorEastAsia" w:hAnsi="Palatino Linotype"/>
          <w:color w:val="000000" w:themeColor="text1"/>
          <w:sz w:val="24"/>
          <w:szCs w:val="24"/>
          <w:lang w:val="es-ES_tradnl" w:eastAsia="es-ES"/>
        </w:rPr>
        <w:t xml:space="preserve">TA </w:t>
      </w:r>
      <w:r w:rsidRPr="00F40F41">
        <w:rPr>
          <w:rFonts w:ascii="Palatino Linotype" w:eastAsiaTheme="minorEastAsia" w:hAnsi="Palatino Linotype"/>
          <w:color w:val="000000" w:themeColor="text1"/>
          <w:sz w:val="24"/>
          <w:szCs w:val="24"/>
          <w:lang w:val="es-ES_tradnl" w:eastAsia="es-ES"/>
        </w:rPr>
        <w:t xml:space="preserve">SESIÓN ORDINARIA CELEBRADA </w:t>
      </w:r>
      <w:r w:rsidR="005E7D1E" w:rsidRPr="00F40F41">
        <w:rPr>
          <w:rFonts w:ascii="Palatino Linotype" w:eastAsiaTheme="minorEastAsia" w:hAnsi="Palatino Linotype"/>
          <w:color w:val="000000" w:themeColor="text1"/>
          <w:sz w:val="24"/>
          <w:szCs w:val="24"/>
          <w:lang w:val="es-ES_tradnl" w:eastAsia="es-ES"/>
        </w:rPr>
        <w:t xml:space="preserve">EL </w:t>
      </w:r>
      <w:r w:rsidR="00F91696" w:rsidRPr="00F40F41">
        <w:rPr>
          <w:rFonts w:ascii="Palatino Linotype" w:eastAsiaTheme="minorEastAsia" w:hAnsi="Palatino Linotype"/>
          <w:color w:val="000000" w:themeColor="text1"/>
          <w:sz w:val="24"/>
          <w:szCs w:val="24"/>
          <w:lang w:val="es-ES_tradnl" w:eastAsia="es-ES"/>
        </w:rPr>
        <w:t>DOCE</w:t>
      </w:r>
      <w:r w:rsidR="005E7D1E" w:rsidRPr="00F40F41">
        <w:rPr>
          <w:rFonts w:ascii="Palatino Linotype" w:eastAsiaTheme="minorEastAsia" w:hAnsi="Palatino Linotype"/>
          <w:color w:val="000000" w:themeColor="text1"/>
          <w:sz w:val="24"/>
          <w:szCs w:val="24"/>
          <w:lang w:val="es-ES_tradnl" w:eastAsia="es-ES"/>
        </w:rPr>
        <w:t xml:space="preserve"> DE </w:t>
      </w:r>
      <w:r w:rsidR="00E87F5D" w:rsidRPr="00F40F41">
        <w:rPr>
          <w:rFonts w:ascii="Palatino Linotype" w:eastAsiaTheme="minorEastAsia" w:hAnsi="Palatino Linotype"/>
          <w:color w:val="000000" w:themeColor="text1"/>
          <w:sz w:val="24"/>
          <w:szCs w:val="24"/>
          <w:lang w:val="es-ES_tradnl" w:eastAsia="es-ES"/>
        </w:rPr>
        <w:t>DIC</w:t>
      </w:r>
      <w:r w:rsidR="005E2AED" w:rsidRPr="00F40F41">
        <w:rPr>
          <w:rFonts w:ascii="Palatino Linotype" w:eastAsiaTheme="minorEastAsia" w:hAnsi="Palatino Linotype"/>
          <w:color w:val="000000" w:themeColor="text1"/>
          <w:sz w:val="24"/>
          <w:szCs w:val="24"/>
          <w:lang w:val="es-ES_tradnl" w:eastAsia="es-ES"/>
        </w:rPr>
        <w:t>IEMBRE</w:t>
      </w:r>
      <w:r w:rsidR="005E7D1E" w:rsidRPr="00F40F41">
        <w:rPr>
          <w:rFonts w:ascii="Palatino Linotype" w:eastAsiaTheme="minorEastAsia" w:hAnsi="Palatino Linotype"/>
          <w:color w:val="000000" w:themeColor="text1"/>
          <w:sz w:val="24"/>
          <w:szCs w:val="24"/>
          <w:lang w:val="es-ES_tradnl" w:eastAsia="es-ES"/>
        </w:rPr>
        <w:t xml:space="preserve"> DE DOS MIL DIECIOCHO, ANTE EL SECRETARIO TÉCNICO</w:t>
      </w:r>
      <w:r w:rsidRPr="00F40F41">
        <w:rPr>
          <w:rFonts w:ascii="Palatino Linotype" w:eastAsiaTheme="minorEastAsia" w:hAnsi="Palatino Linotype"/>
          <w:color w:val="000000" w:themeColor="text1"/>
          <w:sz w:val="24"/>
          <w:szCs w:val="24"/>
          <w:lang w:val="es-ES_tradnl" w:eastAsia="es-ES"/>
        </w:rPr>
        <w:t xml:space="preserve"> DEL PLENO </w:t>
      </w:r>
      <w:r w:rsidR="005E7D1E" w:rsidRPr="00F40F41">
        <w:rPr>
          <w:rFonts w:ascii="Palatino Linotype" w:eastAsiaTheme="minorEastAsia" w:hAnsi="Palatino Linotype"/>
          <w:color w:val="000000" w:themeColor="text1"/>
          <w:sz w:val="24"/>
          <w:szCs w:val="24"/>
          <w:lang w:val="es-ES_tradnl" w:eastAsia="es-ES"/>
        </w:rPr>
        <w:t>ALEXIS TAPIA RAMÍREZ</w:t>
      </w:r>
      <w:r w:rsidRPr="00F40F41">
        <w:rPr>
          <w:rFonts w:ascii="Palatino Linotype" w:eastAsiaTheme="minorEastAsia" w:hAnsi="Palatino Linotype"/>
          <w:color w:val="000000" w:themeColor="text1"/>
          <w:sz w:val="24"/>
          <w:szCs w:val="24"/>
          <w:lang w:val="es-ES_tradnl" w:eastAsia="es-ES"/>
        </w:rPr>
        <w:t>.</w:t>
      </w:r>
      <w:r w:rsidR="007404CD" w:rsidRPr="00F40F41">
        <w:rPr>
          <w:rFonts w:ascii="Palatino Linotype" w:eastAsiaTheme="minorEastAsia" w:hAnsi="Palatino Linotype"/>
          <w:color w:val="000000" w:themeColor="text1"/>
          <w:sz w:val="24"/>
          <w:szCs w:val="24"/>
          <w:lang w:val="es-ES_tradnl" w:eastAsia="es-ES"/>
        </w:rPr>
        <w:t>------------------------------------------------------------------------------------------------------------------------------------------------------------------------------------------------------------------------------------------------------------------------------------------------------------------------------------------------------------------------------------------------------------------------------------------------------------------------------------------------------------------------------------------------------------------------------------------------------------------------------------------------------------------------------------------------------------------------------------------------------------------------------------------------------------------------------------------------------------------------------------------------------------------------------------------------------------------------------------------------------------------------------------------------------------------------------------------------------------------------------------------------------------------------------------------------------------------------------------------------------------------------------------</w:t>
      </w:r>
      <w:r w:rsidR="00835B9E" w:rsidRPr="00F40F41">
        <w:rPr>
          <w:rFonts w:ascii="Palatino Linotype" w:eastAsiaTheme="minorEastAsia" w:hAnsi="Palatino Linotype"/>
          <w:color w:val="000000" w:themeColor="text1"/>
          <w:sz w:val="24"/>
          <w:szCs w:val="24"/>
          <w:lang w:val="es-ES_tradnl" w:eastAsia="es-ES"/>
        </w:rPr>
        <w:t>------------------</w:t>
      </w:r>
      <w:r w:rsidR="006A69C7" w:rsidRPr="00F40F41">
        <w:rPr>
          <w:rFonts w:ascii="Palatino Linotype" w:eastAsiaTheme="minorEastAsia" w:hAnsi="Palatino Linotype"/>
          <w:color w:val="000000" w:themeColor="text1"/>
          <w:sz w:val="24"/>
          <w:szCs w:val="24"/>
          <w:lang w:val="es-ES_tradnl" w:eastAsia="es-ES"/>
        </w:rPr>
        <w:t>---------------------------------------------------------------------------------</w:t>
      </w:r>
      <w:r w:rsidR="006B2603" w:rsidRPr="00F40F41">
        <w:rPr>
          <w:rFonts w:ascii="Palatino Linotype" w:eastAsiaTheme="minorEastAsia" w:hAnsi="Palatino Linotype"/>
          <w:color w:val="000000" w:themeColor="text1"/>
          <w:sz w:val="24"/>
          <w:szCs w:val="24"/>
          <w:lang w:val="es-ES_tradnl" w:eastAsia="es-ES"/>
        </w:rPr>
        <w:t>------</w:t>
      </w:r>
    </w:p>
    <w:p w14:paraId="17200916" w14:textId="77777777" w:rsidR="0074184B" w:rsidRPr="00F40F41" w:rsidRDefault="0074184B"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24E92051" w14:textId="77777777" w:rsidR="00577BB3" w:rsidRPr="00F40F41" w:rsidRDefault="00577BB3"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01F8A10B" w14:textId="77777777" w:rsidR="006168E4" w:rsidRPr="00F40F41" w:rsidRDefault="006168E4" w:rsidP="00AE3CCC">
      <w:pPr>
        <w:spacing w:before="240" w:line="360" w:lineRule="auto"/>
        <w:jc w:val="both"/>
        <w:rPr>
          <w:rFonts w:ascii="Palatino Linotype" w:hAnsi="Palatino Linotype"/>
        </w:rPr>
      </w:pPr>
      <w:r w:rsidRPr="00F40F41">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7A0E9B9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090C33" w:rsidRPr="006A089B" w:rsidRDefault="00090C33"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090C33" w:rsidRDefault="00090C33"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090C33" w:rsidRPr="006A089B" w:rsidRDefault="00090C33"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090C33" w:rsidRDefault="00090C33"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F40F41" w:rsidRDefault="006168E4" w:rsidP="00AE3CCC">
      <w:pPr>
        <w:spacing w:before="240" w:line="360" w:lineRule="auto"/>
        <w:jc w:val="both"/>
        <w:rPr>
          <w:rFonts w:ascii="Palatino Linotype" w:hAnsi="Palatino Linotype"/>
        </w:rPr>
      </w:pPr>
    </w:p>
    <w:p w14:paraId="3C3B42FD" w14:textId="77777777" w:rsidR="00B3772D" w:rsidRPr="00F40F41" w:rsidRDefault="00B3772D" w:rsidP="00AE3CCC">
      <w:pPr>
        <w:spacing w:before="240" w:line="360" w:lineRule="auto"/>
        <w:rPr>
          <w:rFonts w:ascii="Palatino Linotype" w:hAnsi="Palatino Linotype"/>
          <w:b/>
          <w:sz w:val="18"/>
        </w:rPr>
      </w:pPr>
    </w:p>
    <w:p w14:paraId="361A1C4B" w14:textId="77777777" w:rsidR="00D15FB3" w:rsidRPr="00F40F41" w:rsidRDefault="00D15FB3" w:rsidP="00AE3CCC">
      <w:pPr>
        <w:spacing w:before="240" w:line="360" w:lineRule="auto"/>
        <w:rPr>
          <w:rFonts w:ascii="Palatino Linotype" w:hAnsi="Palatino Linotype"/>
          <w:b/>
          <w:sz w:val="12"/>
          <w:szCs w:val="18"/>
        </w:rPr>
      </w:pPr>
    </w:p>
    <w:p w14:paraId="1EC03B56" w14:textId="77777777" w:rsidR="005D099B" w:rsidRPr="00F40F41" w:rsidRDefault="005D099B" w:rsidP="00AE3CCC">
      <w:pPr>
        <w:spacing w:before="240" w:line="360" w:lineRule="auto"/>
        <w:rPr>
          <w:rFonts w:ascii="Palatino Linotype" w:hAnsi="Palatino Linotype"/>
          <w:b/>
          <w:sz w:val="18"/>
          <w:szCs w:val="18"/>
        </w:rPr>
      </w:pPr>
    </w:p>
    <w:p w14:paraId="4E7F7867" w14:textId="6EE38FDE" w:rsidR="006168E4" w:rsidRPr="00F40F41" w:rsidRDefault="005E7D1E" w:rsidP="00AE3CCC">
      <w:pPr>
        <w:spacing w:before="240" w:line="360" w:lineRule="auto"/>
        <w:rPr>
          <w:rFonts w:ascii="Palatino Linotype" w:hAnsi="Palatino Linotype"/>
          <w:b/>
        </w:rPr>
      </w:pPr>
      <w:r w:rsidRPr="00F40F41">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090C33" w:rsidRPr="00EF2FC0" w:rsidRDefault="00090C33"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090C33" w:rsidRDefault="00090C33"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090C33" w:rsidRDefault="00090C33" w:rsidP="005E7D1E">
                            <w:pPr>
                              <w:spacing w:after="0" w:line="240" w:lineRule="auto"/>
                              <w:jc w:val="center"/>
                              <w:rPr>
                                <w:rFonts w:ascii="Palatino Linotype" w:hAnsi="Palatino Linotype"/>
                                <w:sz w:val="24"/>
                                <w:szCs w:val="24"/>
                              </w:rPr>
                            </w:pPr>
                          </w:p>
                          <w:p w14:paraId="79157F77" w14:textId="77777777" w:rsidR="00090C33" w:rsidRPr="00797B31" w:rsidRDefault="00090C33"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090C33" w:rsidRPr="00EF2FC0" w:rsidRDefault="00090C33"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090C33" w:rsidRDefault="00090C33"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090C33" w:rsidRDefault="00090C33" w:rsidP="005E7D1E">
                      <w:pPr>
                        <w:spacing w:after="0" w:line="240" w:lineRule="auto"/>
                        <w:jc w:val="center"/>
                        <w:rPr>
                          <w:rFonts w:ascii="Palatino Linotype" w:hAnsi="Palatino Linotype"/>
                          <w:sz w:val="24"/>
                          <w:szCs w:val="24"/>
                        </w:rPr>
                      </w:pPr>
                    </w:p>
                    <w:p w14:paraId="79157F77" w14:textId="77777777" w:rsidR="00090C33" w:rsidRPr="00797B31" w:rsidRDefault="00090C33" w:rsidP="006168E4">
                      <w:pPr>
                        <w:spacing w:line="240" w:lineRule="auto"/>
                        <w:jc w:val="center"/>
                        <w:rPr>
                          <w:rFonts w:ascii="Palatino Linotype" w:hAnsi="Palatino Linotype"/>
                          <w:sz w:val="24"/>
                          <w:szCs w:val="24"/>
                        </w:rPr>
                      </w:pPr>
                    </w:p>
                  </w:txbxContent>
                </v:textbox>
                <w10:wrap anchorx="margin"/>
              </v:shape>
            </w:pict>
          </mc:Fallback>
        </mc:AlternateContent>
      </w:r>
      <w:r w:rsidRPr="00F40F41">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090C33" w:rsidRPr="00EF2FC0" w:rsidRDefault="00090C33"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090C33" w:rsidRPr="00EF2FC0" w:rsidRDefault="00090C33"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090C33" w:rsidRDefault="00090C33"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090C33" w:rsidRPr="00EF2FC0" w:rsidRDefault="00090C33"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090C33" w:rsidRPr="00EF2FC0" w:rsidRDefault="00090C33"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090C33" w:rsidRDefault="00090C33" w:rsidP="006168E4">
                      <w:pPr>
                        <w:jc w:val="center"/>
                      </w:pPr>
                    </w:p>
                  </w:txbxContent>
                </v:textbox>
                <w10:wrap anchorx="margin"/>
              </v:shape>
            </w:pict>
          </mc:Fallback>
        </mc:AlternateContent>
      </w:r>
    </w:p>
    <w:p w14:paraId="0B3AEDD9" w14:textId="77777777" w:rsidR="006168E4" w:rsidRPr="00F40F41" w:rsidRDefault="006168E4" w:rsidP="00AE3CCC">
      <w:pPr>
        <w:spacing w:before="240" w:line="360" w:lineRule="auto"/>
        <w:rPr>
          <w:rFonts w:ascii="Palatino Linotype" w:hAnsi="Palatino Linotype"/>
          <w:b/>
          <w:sz w:val="18"/>
          <w:szCs w:val="18"/>
        </w:rPr>
      </w:pPr>
    </w:p>
    <w:p w14:paraId="3886C866" w14:textId="77777777" w:rsidR="00D15FB3" w:rsidRPr="00F40F41" w:rsidRDefault="00D15FB3" w:rsidP="00AE3CCC">
      <w:pPr>
        <w:spacing w:before="240" w:line="360" w:lineRule="auto"/>
        <w:rPr>
          <w:rFonts w:ascii="Palatino Linotype" w:hAnsi="Palatino Linotype"/>
          <w:b/>
          <w:sz w:val="40"/>
          <w:szCs w:val="18"/>
        </w:rPr>
      </w:pPr>
    </w:p>
    <w:p w14:paraId="659911AF" w14:textId="77777777" w:rsidR="00553575" w:rsidRPr="00F40F41" w:rsidRDefault="00553575" w:rsidP="00AE3CCC">
      <w:pPr>
        <w:spacing w:before="240" w:line="360" w:lineRule="auto"/>
        <w:rPr>
          <w:rFonts w:ascii="Palatino Linotype" w:hAnsi="Palatino Linotype"/>
          <w:b/>
          <w:sz w:val="18"/>
          <w:szCs w:val="18"/>
        </w:rPr>
      </w:pPr>
    </w:p>
    <w:p w14:paraId="79C9D407" w14:textId="736F3350" w:rsidR="006168E4" w:rsidRPr="00F40F41" w:rsidRDefault="006B2603" w:rsidP="00AE3CCC">
      <w:pPr>
        <w:spacing w:before="240" w:line="360" w:lineRule="auto"/>
        <w:rPr>
          <w:rFonts w:ascii="Palatino Linotype" w:hAnsi="Palatino Linotype"/>
          <w:b/>
          <w:sz w:val="18"/>
          <w:szCs w:val="18"/>
        </w:rPr>
      </w:pPr>
      <w:r w:rsidRPr="00F40F41">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1644A96D" wp14:editId="42776D60">
                <wp:simplePos x="0" y="0"/>
                <wp:positionH relativeFrom="margin">
                  <wp:posOffset>0</wp:posOffset>
                </wp:positionH>
                <wp:positionV relativeFrom="paragraph">
                  <wp:posOffset>293729</wp:posOffset>
                </wp:positionV>
                <wp:extent cx="2133600" cy="943661"/>
                <wp:effectExtent l="0" t="0" r="19050" b="27940"/>
                <wp:wrapNone/>
                <wp:docPr id="3" name="Cuadro de texto 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C1F5F" w14:textId="77777777" w:rsidR="00090C33" w:rsidRPr="00EF2FC0" w:rsidRDefault="00090C33"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090C33" w:rsidRPr="00EF2FC0" w:rsidRDefault="00090C33"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090C33" w:rsidRPr="00016AF3" w:rsidRDefault="00090C33"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090C33" w:rsidRDefault="00090C33" w:rsidP="006B260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A96D" id="Cuadro de texto 3" o:spid="_x0000_s1029" type="#_x0000_t202" style="position:absolute;margin-left:0;margin-top:23.15pt;width:168pt;height:74.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ep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" fillcolor="white [3201]" strokecolor="white [3212]" strokeweight=".5pt">
                <v:textbox>
                  <w:txbxContent>
                    <w:p w14:paraId="4A3C1F5F" w14:textId="77777777" w:rsidR="00090C33" w:rsidRPr="00EF2FC0" w:rsidRDefault="00090C33"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090C33" w:rsidRPr="00EF2FC0" w:rsidRDefault="00090C33"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090C33" w:rsidRPr="00016AF3" w:rsidRDefault="00090C33"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090C33" w:rsidRDefault="00090C33" w:rsidP="006B2603">
                      <w:pPr>
                        <w:spacing w:after="0" w:line="240" w:lineRule="auto"/>
                        <w:jc w:val="center"/>
                      </w:pPr>
                    </w:p>
                  </w:txbxContent>
                </v:textbox>
                <w10:wrap anchorx="margin"/>
              </v:shape>
            </w:pict>
          </mc:Fallback>
        </mc:AlternateContent>
      </w:r>
      <w:r w:rsidR="005E7D1E" w:rsidRPr="00F40F41">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38BDD1A1">
                <wp:simplePos x="0" y="0"/>
                <wp:positionH relativeFrom="margin">
                  <wp:posOffset>3602907</wp:posOffset>
                </wp:positionH>
                <wp:positionV relativeFrom="paragraph">
                  <wp:posOffset>229705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1FB6EFE7" w:rsidR="00090C33" w:rsidRPr="00EF2FC0" w:rsidRDefault="00090C33"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090C33" w:rsidRPr="00EF2FC0" w:rsidRDefault="00090C33"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090C33" w:rsidRDefault="00090C33"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30" type="#_x0000_t202" style="position:absolute;margin-left:283.7pt;margin-top:18.1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" fillcolor="white [3201]" strokecolor="white [3212]" strokeweight=".5pt">
                <v:textbox>
                  <w:txbxContent>
                    <w:p w14:paraId="0F319D64" w14:textId="1FB6EFE7" w:rsidR="00090C33" w:rsidRPr="00EF2FC0" w:rsidRDefault="00090C33"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090C33" w:rsidRPr="00EF2FC0" w:rsidRDefault="00090C33"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090C33" w:rsidRDefault="00090C33" w:rsidP="005E7D1E">
                      <w:pPr>
                        <w:spacing w:after="0" w:line="240" w:lineRule="auto"/>
                        <w:jc w:val="center"/>
                      </w:pPr>
                    </w:p>
                  </w:txbxContent>
                </v:textbox>
                <w10:wrap anchorx="margin"/>
              </v:shape>
            </w:pict>
          </mc:Fallback>
        </mc:AlternateContent>
      </w:r>
    </w:p>
    <w:p w14:paraId="4ED7F971" w14:textId="71F231D9" w:rsidR="006168E4" w:rsidRPr="00F40F41" w:rsidRDefault="006168E4" w:rsidP="00AE3CCC">
      <w:pPr>
        <w:spacing w:before="240" w:line="360" w:lineRule="auto"/>
        <w:rPr>
          <w:rFonts w:ascii="Palatino Linotype" w:hAnsi="Palatino Linotype"/>
          <w:b/>
        </w:rPr>
      </w:pPr>
    </w:p>
    <w:p w14:paraId="508207E2" w14:textId="73C29A69" w:rsidR="009A7E92" w:rsidRPr="00F40F41" w:rsidRDefault="009A7E92" w:rsidP="00AE3CCC">
      <w:pPr>
        <w:spacing w:before="240" w:line="360" w:lineRule="auto"/>
        <w:rPr>
          <w:rFonts w:ascii="Palatino Linotype" w:hAnsi="Palatino Linotype" w:cs="Arial"/>
          <w:szCs w:val="20"/>
        </w:rPr>
      </w:pPr>
    </w:p>
    <w:p w14:paraId="78D257FF" w14:textId="77777777" w:rsidR="00D15FB3" w:rsidRPr="00F40F41" w:rsidRDefault="00D15FB3" w:rsidP="00AE3CCC">
      <w:pPr>
        <w:spacing w:before="240" w:line="360" w:lineRule="auto"/>
        <w:rPr>
          <w:rFonts w:ascii="Palatino Linotype" w:hAnsi="Palatino Linotype" w:cs="Arial"/>
          <w:sz w:val="14"/>
          <w:szCs w:val="20"/>
        </w:rPr>
      </w:pPr>
    </w:p>
    <w:p w14:paraId="744671EC" w14:textId="77777777" w:rsidR="006168E4" w:rsidRPr="00F40F41" w:rsidRDefault="006168E4" w:rsidP="00AE3CCC">
      <w:pPr>
        <w:spacing w:before="240" w:line="360" w:lineRule="auto"/>
        <w:rPr>
          <w:rFonts w:ascii="Palatino Linotype" w:hAnsi="Palatino Linotype" w:cs="Arial"/>
          <w:szCs w:val="20"/>
        </w:rPr>
      </w:pPr>
      <w:r w:rsidRPr="00F40F41">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3C5ECB55">
                <wp:simplePos x="0" y="0"/>
                <wp:positionH relativeFrom="page">
                  <wp:posOffset>2421255</wp:posOffset>
                </wp:positionH>
                <wp:positionV relativeFrom="paragraph">
                  <wp:posOffset>186478</wp:posOffset>
                </wp:positionV>
                <wp:extent cx="3152775" cy="745067"/>
                <wp:effectExtent l="0" t="0" r="28575" b="17145"/>
                <wp:wrapNone/>
                <wp:docPr id="24" name="Cuadro de texto 24"/>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090C33" w:rsidRPr="007F613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090C33" w:rsidRDefault="00090C33"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090C33" w:rsidRDefault="00090C33" w:rsidP="006168E4">
                            <w:pPr>
                              <w:spacing w:line="240" w:lineRule="auto"/>
                              <w:jc w:val="center"/>
                              <w:rPr>
                                <w:rFonts w:ascii="Palatino Linotype" w:hAnsi="Palatino Linotype"/>
                                <w:b/>
                                <w:sz w:val="24"/>
                                <w:szCs w:val="24"/>
                              </w:rPr>
                            </w:pPr>
                          </w:p>
                          <w:p w14:paraId="76A9BD10" w14:textId="77777777" w:rsidR="00090C33" w:rsidRDefault="00090C33" w:rsidP="006168E4">
                            <w:pPr>
                              <w:jc w:val="center"/>
                              <w:rPr>
                                <w:rFonts w:ascii="Palatino Linotype" w:hAnsi="Palatino Linotype"/>
                                <w:sz w:val="24"/>
                                <w:szCs w:val="24"/>
                              </w:rPr>
                            </w:pPr>
                          </w:p>
                          <w:p w14:paraId="68C6FFBA" w14:textId="77777777" w:rsidR="00090C33" w:rsidRPr="00EF2FC0" w:rsidRDefault="00090C33" w:rsidP="006168E4">
                            <w:pPr>
                              <w:jc w:val="center"/>
                              <w:rPr>
                                <w:rFonts w:ascii="Palatino Linotype" w:hAnsi="Palatino Linotype"/>
                                <w:sz w:val="24"/>
                                <w:szCs w:val="24"/>
                              </w:rPr>
                            </w:pPr>
                          </w:p>
                          <w:p w14:paraId="354D7895" w14:textId="77777777" w:rsidR="00090C33" w:rsidRDefault="00090C33"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90.65pt;margin-top:14.7pt;width:248.25pt;height:5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" fillcolor="white [3201]" strokecolor="white [3212]" strokeweight=".5pt">
                <v:textbox>
                  <w:txbxContent>
                    <w:p w14:paraId="41268FBF" w14:textId="28AFED44" w:rsidR="00090C33" w:rsidRPr="007F613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090C33" w:rsidRDefault="00090C33"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090C33" w:rsidRPr="00016AF3" w:rsidRDefault="00090C33"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090C33" w:rsidRDefault="00090C33" w:rsidP="006168E4">
                      <w:pPr>
                        <w:spacing w:line="240" w:lineRule="auto"/>
                        <w:jc w:val="center"/>
                        <w:rPr>
                          <w:rFonts w:ascii="Palatino Linotype" w:hAnsi="Palatino Linotype"/>
                          <w:b/>
                          <w:sz w:val="24"/>
                          <w:szCs w:val="24"/>
                        </w:rPr>
                      </w:pPr>
                    </w:p>
                    <w:p w14:paraId="76A9BD10" w14:textId="77777777" w:rsidR="00090C33" w:rsidRDefault="00090C33" w:rsidP="006168E4">
                      <w:pPr>
                        <w:jc w:val="center"/>
                        <w:rPr>
                          <w:rFonts w:ascii="Palatino Linotype" w:hAnsi="Palatino Linotype"/>
                          <w:sz w:val="24"/>
                          <w:szCs w:val="24"/>
                        </w:rPr>
                      </w:pPr>
                    </w:p>
                    <w:p w14:paraId="68C6FFBA" w14:textId="77777777" w:rsidR="00090C33" w:rsidRPr="00EF2FC0" w:rsidRDefault="00090C33" w:rsidP="006168E4">
                      <w:pPr>
                        <w:jc w:val="center"/>
                        <w:rPr>
                          <w:rFonts w:ascii="Palatino Linotype" w:hAnsi="Palatino Linotype"/>
                          <w:sz w:val="24"/>
                          <w:szCs w:val="24"/>
                        </w:rPr>
                      </w:pPr>
                    </w:p>
                    <w:p w14:paraId="354D7895" w14:textId="77777777" w:rsidR="00090C33" w:rsidRDefault="00090C33" w:rsidP="006168E4"/>
                  </w:txbxContent>
                </v:textbox>
                <w10:wrap anchorx="page"/>
              </v:shape>
            </w:pict>
          </mc:Fallback>
        </mc:AlternateContent>
      </w:r>
    </w:p>
    <w:p w14:paraId="7B9E60E2" w14:textId="77777777" w:rsidR="00D15FB3" w:rsidRPr="00F40F41" w:rsidRDefault="00D15FB3" w:rsidP="005E7D1E">
      <w:pPr>
        <w:spacing w:after="0" w:line="240" w:lineRule="auto"/>
        <w:rPr>
          <w:rFonts w:ascii="Palatino Linotype" w:hAnsi="Palatino Linotype"/>
          <w:sz w:val="20"/>
          <w:szCs w:val="20"/>
        </w:rPr>
      </w:pPr>
    </w:p>
    <w:p w14:paraId="71986EC9" w14:textId="77777777" w:rsidR="001C3138" w:rsidRPr="00F40F41" w:rsidRDefault="001C3138" w:rsidP="005E7D1E">
      <w:pPr>
        <w:spacing w:after="0" w:line="240" w:lineRule="auto"/>
        <w:rPr>
          <w:rFonts w:ascii="Palatino Linotype" w:hAnsi="Palatino Linotype"/>
          <w:sz w:val="20"/>
          <w:szCs w:val="20"/>
        </w:rPr>
      </w:pPr>
    </w:p>
    <w:p w14:paraId="3C4859F7" w14:textId="77777777" w:rsidR="00553575" w:rsidRPr="00F40F41" w:rsidRDefault="00553575" w:rsidP="005E7D1E">
      <w:pPr>
        <w:spacing w:after="0" w:line="240" w:lineRule="auto"/>
        <w:rPr>
          <w:rFonts w:ascii="Palatino Linotype" w:hAnsi="Palatino Linotype"/>
          <w:sz w:val="20"/>
          <w:szCs w:val="20"/>
        </w:rPr>
      </w:pPr>
    </w:p>
    <w:p w14:paraId="2CC6F5AC" w14:textId="12F7B5EB" w:rsidR="00B3772D" w:rsidRPr="00F40F41" w:rsidRDefault="006168E4" w:rsidP="00A80342">
      <w:pPr>
        <w:spacing w:after="0" w:line="240" w:lineRule="auto"/>
        <w:jc w:val="both"/>
        <w:rPr>
          <w:rFonts w:ascii="Palatino Linotype" w:hAnsi="Palatino Linotype"/>
          <w:bCs/>
          <w:sz w:val="16"/>
          <w:szCs w:val="20"/>
          <w:lang w:eastAsia="es-MX"/>
        </w:rPr>
      </w:pPr>
      <w:r w:rsidRPr="00F40F41">
        <w:rPr>
          <w:rFonts w:ascii="Palatino Linotype" w:hAnsi="Palatino Linotype"/>
          <w:sz w:val="16"/>
          <w:szCs w:val="20"/>
        </w:rPr>
        <w:t>Esta hoja corre</w:t>
      </w:r>
      <w:r w:rsidR="00BD643A" w:rsidRPr="00F40F41">
        <w:rPr>
          <w:rFonts w:ascii="Palatino Linotype" w:hAnsi="Palatino Linotype"/>
          <w:sz w:val="16"/>
          <w:szCs w:val="20"/>
        </w:rPr>
        <w:t xml:space="preserve">sponde a la resolución de fecha </w:t>
      </w:r>
      <w:r w:rsidR="00F91696" w:rsidRPr="00F40F41">
        <w:rPr>
          <w:rFonts w:ascii="Palatino Linotype" w:hAnsi="Palatino Linotype"/>
          <w:sz w:val="16"/>
          <w:szCs w:val="20"/>
        </w:rPr>
        <w:t>doce</w:t>
      </w:r>
      <w:r w:rsidR="00B36C81" w:rsidRPr="00F40F41">
        <w:rPr>
          <w:rFonts w:ascii="Palatino Linotype" w:hAnsi="Palatino Linotype"/>
          <w:sz w:val="16"/>
          <w:szCs w:val="20"/>
        </w:rPr>
        <w:t xml:space="preserve"> de </w:t>
      </w:r>
      <w:r w:rsidR="00E87F5D" w:rsidRPr="00F40F41">
        <w:rPr>
          <w:rFonts w:ascii="Palatino Linotype" w:hAnsi="Palatino Linotype"/>
          <w:sz w:val="16"/>
          <w:szCs w:val="20"/>
        </w:rPr>
        <w:t>diciembre</w:t>
      </w:r>
      <w:r w:rsidR="00D9743B" w:rsidRPr="00F40F41">
        <w:rPr>
          <w:rFonts w:ascii="Palatino Linotype" w:hAnsi="Palatino Linotype"/>
          <w:sz w:val="16"/>
          <w:szCs w:val="20"/>
        </w:rPr>
        <w:t xml:space="preserve"> </w:t>
      </w:r>
      <w:r w:rsidRPr="00F40F41">
        <w:rPr>
          <w:rFonts w:ascii="Palatino Linotype" w:hAnsi="Palatino Linotype"/>
          <w:sz w:val="16"/>
          <w:szCs w:val="20"/>
        </w:rPr>
        <w:t xml:space="preserve">de dos mil </w:t>
      </w:r>
      <w:r w:rsidR="005E7D1E" w:rsidRPr="00F40F41">
        <w:rPr>
          <w:rFonts w:ascii="Palatino Linotype" w:hAnsi="Palatino Linotype"/>
          <w:sz w:val="16"/>
          <w:szCs w:val="20"/>
        </w:rPr>
        <w:t>dieciocho</w:t>
      </w:r>
      <w:r w:rsidR="00061821" w:rsidRPr="00F40F41">
        <w:rPr>
          <w:rFonts w:ascii="Palatino Linotype" w:hAnsi="Palatino Linotype"/>
          <w:sz w:val="16"/>
          <w:szCs w:val="20"/>
        </w:rPr>
        <w:t>,</w:t>
      </w:r>
      <w:r w:rsidRPr="00F40F41">
        <w:rPr>
          <w:rFonts w:ascii="Palatino Linotype" w:hAnsi="Palatino Linotype"/>
          <w:sz w:val="16"/>
          <w:szCs w:val="20"/>
        </w:rPr>
        <w:t xml:space="preserve"> emitida en el recurso de revisión </w:t>
      </w:r>
      <w:r w:rsidR="00CE2ADF" w:rsidRPr="00F40F41">
        <w:rPr>
          <w:rFonts w:ascii="Palatino Linotype" w:hAnsi="Palatino Linotype"/>
          <w:bCs/>
          <w:sz w:val="16"/>
          <w:szCs w:val="20"/>
          <w:lang w:eastAsia="es-MX"/>
        </w:rPr>
        <w:t>0</w:t>
      </w:r>
      <w:r w:rsidR="003A7956" w:rsidRPr="00F40F41">
        <w:rPr>
          <w:rFonts w:ascii="Palatino Linotype" w:hAnsi="Palatino Linotype"/>
          <w:bCs/>
          <w:sz w:val="16"/>
          <w:szCs w:val="20"/>
          <w:lang w:eastAsia="es-MX"/>
        </w:rPr>
        <w:t>3975</w:t>
      </w:r>
      <w:r w:rsidR="00835B9E" w:rsidRPr="00F40F41">
        <w:rPr>
          <w:rFonts w:ascii="Palatino Linotype" w:hAnsi="Palatino Linotype"/>
          <w:bCs/>
          <w:sz w:val="16"/>
          <w:szCs w:val="20"/>
          <w:lang w:eastAsia="es-MX"/>
        </w:rPr>
        <w:t>/</w:t>
      </w:r>
      <w:r w:rsidR="00CE2ADF" w:rsidRPr="00F40F41">
        <w:rPr>
          <w:rFonts w:ascii="Palatino Linotype" w:hAnsi="Palatino Linotype"/>
          <w:bCs/>
          <w:sz w:val="16"/>
          <w:szCs w:val="20"/>
          <w:lang w:eastAsia="es-MX"/>
        </w:rPr>
        <w:t>INFOEM/IP/RR/201</w:t>
      </w:r>
      <w:r w:rsidR="005E7D1E" w:rsidRPr="00F40F41">
        <w:rPr>
          <w:rFonts w:ascii="Palatino Linotype" w:hAnsi="Palatino Linotype"/>
          <w:bCs/>
          <w:sz w:val="16"/>
          <w:szCs w:val="20"/>
          <w:lang w:eastAsia="es-MX"/>
        </w:rPr>
        <w:t>8</w:t>
      </w:r>
      <w:r w:rsidRPr="00F40F41">
        <w:rPr>
          <w:rFonts w:ascii="Palatino Linotype" w:hAnsi="Palatino Linotype"/>
          <w:sz w:val="16"/>
          <w:szCs w:val="20"/>
        </w:rPr>
        <w:t>.</w:t>
      </w:r>
    </w:p>
    <w:p w14:paraId="67CBA106" w14:textId="41063231" w:rsidR="007B3C72" w:rsidRPr="005E7D1E" w:rsidRDefault="005E7D1E" w:rsidP="005E7D1E">
      <w:pPr>
        <w:spacing w:after="0" w:line="240" w:lineRule="auto"/>
        <w:rPr>
          <w:rFonts w:ascii="Palatino Linotype" w:hAnsi="Palatino Linotype"/>
          <w:sz w:val="16"/>
          <w:szCs w:val="20"/>
        </w:rPr>
      </w:pPr>
      <w:r w:rsidRPr="00F40F41">
        <w:rPr>
          <w:rFonts w:ascii="Palatino Linotype" w:hAnsi="Palatino Linotype"/>
          <w:sz w:val="16"/>
          <w:szCs w:val="20"/>
        </w:rPr>
        <w:t>ZMS/OSAM/</w:t>
      </w:r>
      <w:r w:rsidR="00BD643A" w:rsidRPr="00F40F41">
        <w:rPr>
          <w:rFonts w:ascii="Palatino Linotype" w:hAnsi="Palatino Linotype"/>
          <w:sz w:val="16"/>
          <w:szCs w:val="20"/>
        </w:rPr>
        <w:t>jasm</w:t>
      </w:r>
    </w:p>
    <w:sectPr w:rsidR="007B3C72" w:rsidRPr="005E7D1E" w:rsidSect="00FE3294">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7549B" w14:textId="77777777" w:rsidR="005D1798" w:rsidRDefault="005D1798" w:rsidP="006168E4">
      <w:pPr>
        <w:spacing w:after="0" w:line="240" w:lineRule="auto"/>
      </w:pPr>
      <w:r>
        <w:separator/>
      </w:r>
    </w:p>
  </w:endnote>
  <w:endnote w:type="continuationSeparator" w:id="0">
    <w:p w14:paraId="46A44972" w14:textId="77777777" w:rsidR="005D1798" w:rsidRDefault="005D179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090C33" w:rsidRPr="000B69FA" w:rsidRDefault="00090C33"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2B60">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2B60">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090C33" w:rsidRPr="000B69FA" w:rsidRDefault="00090C33"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2B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2B60">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1891D" w14:textId="77777777" w:rsidR="005D1798" w:rsidRDefault="005D1798" w:rsidP="006168E4">
      <w:pPr>
        <w:spacing w:after="0" w:line="240" w:lineRule="auto"/>
      </w:pPr>
      <w:r>
        <w:separator/>
      </w:r>
    </w:p>
  </w:footnote>
  <w:footnote w:type="continuationSeparator" w:id="0">
    <w:p w14:paraId="3A55C418" w14:textId="77777777" w:rsidR="005D1798" w:rsidRDefault="005D1798" w:rsidP="006168E4">
      <w:pPr>
        <w:spacing w:after="0" w:line="240" w:lineRule="auto"/>
      </w:pPr>
      <w:r>
        <w:continuationSeparator/>
      </w:r>
    </w:p>
  </w:footnote>
  <w:footnote w:id="1">
    <w:p w14:paraId="3E7D0848" w14:textId="77777777" w:rsidR="00090C33" w:rsidRPr="00946E1F" w:rsidRDefault="00090C33" w:rsidP="006B2201">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DB39728" w14:textId="77777777" w:rsidR="00090C33" w:rsidRPr="00946E1F" w:rsidRDefault="00090C33" w:rsidP="006B2201">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090C33" w:rsidRDefault="00090C3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90C33" w14:paraId="1B55C452" w14:textId="77777777" w:rsidTr="00FE3294">
      <w:trPr>
        <w:trHeight w:val="227"/>
      </w:trPr>
      <w:tc>
        <w:tcPr>
          <w:tcW w:w="5529" w:type="dxa"/>
          <w:hideMark/>
        </w:tcPr>
        <w:p w14:paraId="7D61692F" w14:textId="77777777" w:rsidR="00090C33" w:rsidRDefault="00090C33"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65E32E80" w:rsidR="00090C33" w:rsidRPr="00B4142F" w:rsidRDefault="00090C33" w:rsidP="00AF77D3">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03975/INFOEM/IP/RR/2018</w:t>
          </w:r>
        </w:p>
      </w:tc>
    </w:tr>
    <w:tr w:rsidR="00090C33" w14:paraId="54A9600B" w14:textId="77777777" w:rsidTr="00FE3294">
      <w:trPr>
        <w:trHeight w:val="242"/>
      </w:trPr>
      <w:tc>
        <w:tcPr>
          <w:tcW w:w="5529" w:type="dxa"/>
          <w:hideMark/>
        </w:tcPr>
        <w:p w14:paraId="44594D83" w14:textId="77777777" w:rsidR="00090C33" w:rsidRDefault="00090C33"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769A3691" w:rsidR="00090C33" w:rsidRPr="00F06FED" w:rsidRDefault="00090C33" w:rsidP="00A61133">
          <w:pPr>
            <w:spacing w:after="0" w:line="256" w:lineRule="auto"/>
            <w:ind w:right="214"/>
            <w:jc w:val="right"/>
            <w:rPr>
              <w:rFonts w:ascii="Palatino Linotype" w:hAnsi="Palatino Linotype" w:cs="Arial"/>
            </w:rPr>
          </w:pPr>
          <w:r w:rsidRPr="00AF77D3">
            <w:rPr>
              <w:rFonts w:ascii="Palatino Linotype" w:hAnsi="Palatino Linotype" w:cs="Arial"/>
              <w:szCs w:val="20"/>
            </w:rPr>
            <w:t>Ayuntamiento de Ecatzingo</w:t>
          </w:r>
        </w:p>
      </w:tc>
    </w:tr>
    <w:tr w:rsidR="00090C33" w14:paraId="02ED08B1" w14:textId="77777777" w:rsidTr="00FE3294">
      <w:trPr>
        <w:trHeight w:val="342"/>
      </w:trPr>
      <w:tc>
        <w:tcPr>
          <w:tcW w:w="5529" w:type="dxa"/>
          <w:hideMark/>
        </w:tcPr>
        <w:p w14:paraId="00D66E60" w14:textId="77777777" w:rsidR="00090C33" w:rsidRDefault="00090C33" w:rsidP="00A61133">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090C33" w:rsidRDefault="00090C33" w:rsidP="00A61133">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090C33" w:rsidRPr="00696691" w:rsidRDefault="00090C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90C33" w14:paraId="333E5951" w14:textId="77777777" w:rsidTr="00FE3294">
      <w:trPr>
        <w:trHeight w:val="227"/>
      </w:trPr>
      <w:tc>
        <w:tcPr>
          <w:tcW w:w="5529" w:type="dxa"/>
          <w:hideMark/>
        </w:tcPr>
        <w:p w14:paraId="5A8BD2EE" w14:textId="77777777" w:rsidR="00090C33" w:rsidRDefault="00090C33"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6AB1060E" w:rsidR="00090C33" w:rsidRPr="00B4142F" w:rsidRDefault="00090C33" w:rsidP="00AF77D3">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03975/INFOEM/IP/RR/2018</w:t>
          </w:r>
        </w:p>
      </w:tc>
    </w:tr>
    <w:tr w:rsidR="00090C33" w14:paraId="6C6CCDEF" w14:textId="77777777" w:rsidTr="00FE3294">
      <w:trPr>
        <w:trHeight w:val="196"/>
      </w:trPr>
      <w:tc>
        <w:tcPr>
          <w:tcW w:w="5529" w:type="dxa"/>
          <w:hideMark/>
        </w:tcPr>
        <w:p w14:paraId="79F53C9B" w14:textId="77777777" w:rsidR="00090C33" w:rsidRDefault="00090C33"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01A33AB8" w:rsidR="00090C33" w:rsidRPr="00F06FED" w:rsidRDefault="000006F5" w:rsidP="00A61133">
          <w:pPr>
            <w:spacing w:after="0" w:line="256" w:lineRule="auto"/>
            <w:ind w:left="639" w:right="214"/>
            <w:jc w:val="right"/>
            <w:rPr>
              <w:rFonts w:ascii="Palatino Linotype" w:hAnsi="Palatino Linotype" w:cs="Arial"/>
            </w:rPr>
          </w:pPr>
          <w:r>
            <w:rPr>
              <w:rFonts w:ascii="Palatino Linotype" w:hAnsi="Palatino Linotype" w:cs="Arial"/>
            </w:rPr>
            <w:t>XXXXXXXXXXXXXXXXXX</w:t>
          </w:r>
        </w:p>
      </w:tc>
    </w:tr>
    <w:tr w:rsidR="00090C33" w14:paraId="63F5D633" w14:textId="77777777" w:rsidTr="00FE3294">
      <w:trPr>
        <w:trHeight w:val="242"/>
      </w:trPr>
      <w:tc>
        <w:tcPr>
          <w:tcW w:w="5529" w:type="dxa"/>
          <w:hideMark/>
        </w:tcPr>
        <w:p w14:paraId="25254C34" w14:textId="77777777" w:rsidR="00090C33" w:rsidRDefault="00090C33"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4AF690B2" w:rsidR="00090C33" w:rsidRDefault="00090C33" w:rsidP="00AF77D3">
          <w:pPr>
            <w:spacing w:after="0" w:line="256" w:lineRule="auto"/>
            <w:ind w:right="214"/>
            <w:jc w:val="right"/>
            <w:rPr>
              <w:rFonts w:ascii="Palatino Linotype" w:hAnsi="Palatino Linotype" w:cs="Arial"/>
              <w:szCs w:val="20"/>
            </w:rPr>
          </w:pPr>
          <w:r>
            <w:rPr>
              <w:rFonts w:ascii="Palatino Linotype" w:hAnsi="Palatino Linotype" w:cs="Arial"/>
              <w:szCs w:val="20"/>
            </w:rPr>
            <w:t>Ayuntamiento de Ecatzingo</w:t>
          </w:r>
        </w:p>
      </w:tc>
    </w:tr>
    <w:tr w:rsidR="00090C33" w14:paraId="6E9635C5" w14:textId="77777777" w:rsidTr="00FE3294">
      <w:trPr>
        <w:trHeight w:val="342"/>
      </w:trPr>
      <w:tc>
        <w:tcPr>
          <w:tcW w:w="5529" w:type="dxa"/>
          <w:hideMark/>
        </w:tcPr>
        <w:p w14:paraId="69273B9D" w14:textId="77777777" w:rsidR="00090C33" w:rsidRDefault="00090C33" w:rsidP="00A61133">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090C33" w:rsidRDefault="00090C33" w:rsidP="00A61133">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090C33" w:rsidRPr="00696691" w:rsidRDefault="00090C33">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C75FE6"/>
    <w:multiLevelType w:val="hybridMultilevel"/>
    <w:tmpl w:val="DDE2B230"/>
    <w:lvl w:ilvl="0" w:tplc="E924B99C">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D437BB"/>
    <w:multiLevelType w:val="hybridMultilevel"/>
    <w:tmpl w:val="5C4C2558"/>
    <w:lvl w:ilvl="0" w:tplc="080A0001">
      <w:start w:val="29"/>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D93704"/>
    <w:multiLevelType w:val="hybridMultilevel"/>
    <w:tmpl w:val="8B884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45D0F0C"/>
    <w:multiLevelType w:val="hybridMultilevel"/>
    <w:tmpl w:val="EAC87AE8"/>
    <w:lvl w:ilvl="0" w:tplc="23EEC3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15:restartNumberingAfterBreak="0">
    <w:nsid w:val="7C047D3F"/>
    <w:multiLevelType w:val="hybridMultilevel"/>
    <w:tmpl w:val="F5960F2C"/>
    <w:lvl w:ilvl="0" w:tplc="080A000F">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2"/>
  </w:num>
  <w:num w:numId="4">
    <w:abstractNumId w:val="14"/>
  </w:num>
  <w:num w:numId="5">
    <w:abstractNumId w:val="8"/>
  </w:num>
  <w:num w:numId="6">
    <w:abstractNumId w:val="6"/>
  </w:num>
  <w:num w:numId="7">
    <w:abstractNumId w:val="2"/>
  </w:num>
  <w:num w:numId="8">
    <w:abstractNumId w:val="10"/>
  </w:num>
  <w:num w:numId="9">
    <w:abstractNumId w:val="11"/>
  </w:num>
  <w:num w:numId="10">
    <w:abstractNumId w:val="5"/>
  </w:num>
  <w:num w:numId="11">
    <w:abstractNumId w:val="13"/>
  </w:num>
  <w:num w:numId="12">
    <w:abstractNumId w:val="4"/>
  </w:num>
  <w:num w:numId="13">
    <w:abstractNumId w:val="3"/>
  </w:num>
  <w:num w:numId="14">
    <w:abstractNumId w:val="1"/>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06F5"/>
    <w:rsid w:val="00006BBC"/>
    <w:rsid w:val="00006ECC"/>
    <w:rsid w:val="000070B0"/>
    <w:rsid w:val="0000791F"/>
    <w:rsid w:val="0001238D"/>
    <w:rsid w:val="00016B73"/>
    <w:rsid w:val="00026263"/>
    <w:rsid w:val="00027135"/>
    <w:rsid w:val="00031068"/>
    <w:rsid w:val="000324EE"/>
    <w:rsid w:val="00040F1C"/>
    <w:rsid w:val="000414F1"/>
    <w:rsid w:val="0004368F"/>
    <w:rsid w:val="00045B26"/>
    <w:rsid w:val="000461A1"/>
    <w:rsid w:val="00055224"/>
    <w:rsid w:val="00055C59"/>
    <w:rsid w:val="00061821"/>
    <w:rsid w:val="000646AF"/>
    <w:rsid w:val="00065FCE"/>
    <w:rsid w:val="00074115"/>
    <w:rsid w:val="000744C4"/>
    <w:rsid w:val="00080482"/>
    <w:rsid w:val="000908B1"/>
    <w:rsid w:val="00090C33"/>
    <w:rsid w:val="00091552"/>
    <w:rsid w:val="000A0C08"/>
    <w:rsid w:val="000A2CB6"/>
    <w:rsid w:val="000B0670"/>
    <w:rsid w:val="000B120B"/>
    <w:rsid w:val="000B1631"/>
    <w:rsid w:val="000B26E0"/>
    <w:rsid w:val="000B3EA3"/>
    <w:rsid w:val="000B4EA0"/>
    <w:rsid w:val="000B62E8"/>
    <w:rsid w:val="000C0AA2"/>
    <w:rsid w:val="000C5D08"/>
    <w:rsid w:val="000C6188"/>
    <w:rsid w:val="000C6BDD"/>
    <w:rsid w:val="000C7651"/>
    <w:rsid w:val="000D03C6"/>
    <w:rsid w:val="000D05B4"/>
    <w:rsid w:val="000D12AB"/>
    <w:rsid w:val="000D214C"/>
    <w:rsid w:val="000D3421"/>
    <w:rsid w:val="000D68D2"/>
    <w:rsid w:val="000E44CA"/>
    <w:rsid w:val="000E45F2"/>
    <w:rsid w:val="001010CF"/>
    <w:rsid w:val="00104243"/>
    <w:rsid w:val="00111191"/>
    <w:rsid w:val="001132C3"/>
    <w:rsid w:val="00117DA2"/>
    <w:rsid w:val="0012472B"/>
    <w:rsid w:val="00124855"/>
    <w:rsid w:val="001260E7"/>
    <w:rsid w:val="00130240"/>
    <w:rsid w:val="0013274B"/>
    <w:rsid w:val="0014223D"/>
    <w:rsid w:val="00157906"/>
    <w:rsid w:val="001607D4"/>
    <w:rsid w:val="00161C70"/>
    <w:rsid w:val="00164328"/>
    <w:rsid w:val="00174A84"/>
    <w:rsid w:val="001751D3"/>
    <w:rsid w:val="00175588"/>
    <w:rsid w:val="00175897"/>
    <w:rsid w:val="00192139"/>
    <w:rsid w:val="001A02EC"/>
    <w:rsid w:val="001A5182"/>
    <w:rsid w:val="001A5F88"/>
    <w:rsid w:val="001B31FB"/>
    <w:rsid w:val="001B3F18"/>
    <w:rsid w:val="001B4A39"/>
    <w:rsid w:val="001B4D3F"/>
    <w:rsid w:val="001B7B88"/>
    <w:rsid w:val="001B7C27"/>
    <w:rsid w:val="001C3138"/>
    <w:rsid w:val="001C66B9"/>
    <w:rsid w:val="001C6D73"/>
    <w:rsid w:val="001C73C4"/>
    <w:rsid w:val="001D1148"/>
    <w:rsid w:val="001D12B5"/>
    <w:rsid w:val="001E2E66"/>
    <w:rsid w:val="001E4614"/>
    <w:rsid w:val="001F000C"/>
    <w:rsid w:val="00200225"/>
    <w:rsid w:val="00203732"/>
    <w:rsid w:val="00204C1B"/>
    <w:rsid w:val="00217B20"/>
    <w:rsid w:val="002205C0"/>
    <w:rsid w:val="00226697"/>
    <w:rsid w:val="00232D81"/>
    <w:rsid w:val="00233D67"/>
    <w:rsid w:val="002355B5"/>
    <w:rsid w:val="002363B0"/>
    <w:rsid w:val="002364CC"/>
    <w:rsid w:val="00240253"/>
    <w:rsid w:val="00242090"/>
    <w:rsid w:val="0024341A"/>
    <w:rsid w:val="00243C2A"/>
    <w:rsid w:val="00244B2B"/>
    <w:rsid w:val="00245964"/>
    <w:rsid w:val="00245DE1"/>
    <w:rsid w:val="00253CE2"/>
    <w:rsid w:val="00282948"/>
    <w:rsid w:val="00287447"/>
    <w:rsid w:val="00294FED"/>
    <w:rsid w:val="00296AFC"/>
    <w:rsid w:val="002A176D"/>
    <w:rsid w:val="002A2034"/>
    <w:rsid w:val="002A228B"/>
    <w:rsid w:val="002A4CB4"/>
    <w:rsid w:val="002A50DD"/>
    <w:rsid w:val="002C09FC"/>
    <w:rsid w:val="002C292F"/>
    <w:rsid w:val="002C39B3"/>
    <w:rsid w:val="002C5ABA"/>
    <w:rsid w:val="002C6C03"/>
    <w:rsid w:val="002D1675"/>
    <w:rsid w:val="002D1EC2"/>
    <w:rsid w:val="002E0624"/>
    <w:rsid w:val="002E6A03"/>
    <w:rsid w:val="002F12BA"/>
    <w:rsid w:val="002F37BE"/>
    <w:rsid w:val="002F40EF"/>
    <w:rsid w:val="00300D0B"/>
    <w:rsid w:val="0030386E"/>
    <w:rsid w:val="0030506D"/>
    <w:rsid w:val="00306096"/>
    <w:rsid w:val="00314532"/>
    <w:rsid w:val="0031581A"/>
    <w:rsid w:val="00315AA9"/>
    <w:rsid w:val="00317FD2"/>
    <w:rsid w:val="00330A60"/>
    <w:rsid w:val="003313AB"/>
    <w:rsid w:val="003335CA"/>
    <w:rsid w:val="00334AB1"/>
    <w:rsid w:val="00334F45"/>
    <w:rsid w:val="00340234"/>
    <w:rsid w:val="0034096F"/>
    <w:rsid w:val="00340F9B"/>
    <w:rsid w:val="003416A3"/>
    <w:rsid w:val="003453E9"/>
    <w:rsid w:val="003479C9"/>
    <w:rsid w:val="003511AD"/>
    <w:rsid w:val="003522AE"/>
    <w:rsid w:val="00352FBE"/>
    <w:rsid w:val="00361B9C"/>
    <w:rsid w:val="00365371"/>
    <w:rsid w:val="0037131F"/>
    <w:rsid w:val="00377C4A"/>
    <w:rsid w:val="003802A1"/>
    <w:rsid w:val="00380DB2"/>
    <w:rsid w:val="00380EFC"/>
    <w:rsid w:val="00382E2A"/>
    <w:rsid w:val="00387227"/>
    <w:rsid w:val="00387ECB"/>
    <w:rsid w:val="003900C6"/>
    <w:rsid w:val="00392E01"/>
    <w:rsid w:val="00394DA3"/>
    <w:rsid w:val="00397454"/>
    <w:rsid w:val="003A14DA"/>
    <w:rsid w:val="003A51AF"/>
    <w:rsid w:val="003A61F9"/>
    <w:rsid w:val="003A737F"/>
    <w:rsid w:val="003A7956"/>
    <w:rsid w:val="003B3ADF"/>
    <w:rsid w:val="003B45B5"/>
    <w:rsid w:val="003B7B17"/>
    <w:rsid w:val="003C2556"/>
    <w:rsid w:val="003C4297"/>
    <w:rsid w:val="003D3C2B"/>
    <w:rsid w:val="003D3F12"/>
    <w:rsid w:val="003D7780"/>
    <w:rsid w:val="003E08B1"/>
    <w:rsid w:val="003E4B02"/>
    <w:rsid w:val="003F7280"/>
    <w:rsid w:val="004012CF"/>
    <w:rsid w:val="0040181D"/>
    <w:rsid w:val="00402FF3"/>
    <w:rsid w:val="004049EB"/>
    <w:rsid w:val="004052D3"/>
    <w:rsid w:val="00406A0D"/>
    <w:rsid w:val="00412331"/>
    <w:rsid w:val="00415882"/>
    <w:rsid w:val="004216D8"/>
    <w:rsid w:val="00421A03"/>
    <w:rsid w:val="00423213"/>
    <w:rsid w:val="00427F2E"/>
    <w:rsid w:val="00433E6D"/>
    <w:rsid w:val="00434F17"/>
    <w:rsid w:val="00441585"/>
    <w:rsid w:val="00443539"/>
    <w:rsid w:val="00445D06"/>
    <w:rsid w:val="00450A99"/>
    <w:rsid w:val="004538A4"/>
    <w:rsid w:val="004539E4"/>
    <w:rsid w:val="00454022"/>
    <w:rsid w:val="00454FB3"/>
    <w:rsid w:val="00460DED"/>
    <w:rsid w:val="00461DBA"/>
    <w:rsid w:val="00463C45"/>
    <w:rsid w:val="00477720"/>
    <w:rsid w:val="0048178E"/>
    <w:rsid w:val="00481AAF"/>
    <w:rsid w:val="004906C8"/>
    <w:rsid w:val="00491C05"/>
    <w:rsid w:val="0049317A"/>
    <w:rsid w:val="00494745"/>
    <w:rsid w:val="004A0CC0"/>
    <w:rsid w:val="004B4586"/>
    <w:rsid w:val="004C2CAE"/>
    <w:rsid w:val="004C75C2"/>
    <w:rsid w:val="004C7621"/>
    <w:rsid w:val="004D1B5C"/>
    <w:rsid w:val="004D1D38"/>
    <w:rsid w:val="004D3BC6"/>
    <w:rsid w:val="004E6BE9"/>
    <w:rsid w:val="004F009E"/>
    <w:rsid w:val="00501E21"/>
    <w:rsid w:val="0050469C"/>
    <w:rsid w:val="00504A77"/>
    <w:rsid w:val="00513761"/>
    <w:rsid w:val="005152E2"/>
    <w:rsid w:val="00522352"/>
    <w:rsid w:val="00522E81"/>
    <w:rsid w:val="00523CF0"/>
    <w:rsid w:val="0053084E"/>
    <w:rsid w:val="005361B2"/>
    <w:rsid w:val="00537AD6"/>
    <w:rsid w:val="00546006"/>
    <w:rsid w:val="00550164"/>
    <w:rsid w:val="00550EEC"/>
    <w:rsid w:val="005533A4"/>
    <w:rsid w:val="00553575"/>
    <w:rsid w:val="005535B2"/>
    <w:rsid w:val="00562653"/>
    <w:rsid w:val="0056317A"/>
    <w:rsid w:val="005645BE"/>
    <w:rsid w:val="00564B93"/>
    <w:rsid w:val="00567D72"/>
    <w:rsid w:val="00570592"/>
    <w:rsid w:val="0057255F"/>
    <w:rsid w:val="005733EB"/>
    <w:rsid w:val="00573C77"/>
    <w:rsid w:val="0057424D"/>
    <w:rsid w:val="00577BB3"/>
    <w:rsid w:val="00582600"/>
    <w:rsid w:val="005857DC"/>
    <w:rsid w:val="005A08C7"/>
    <w:rsid w:val="005A3754"/>
    <w:rsid w:val="005A3DCA"/>
    <w:rsid w:val="005B6443"/>
    <w:rsid w:val="005C2280"/>
    <w:rsid w:val="005C38D7"/>
    <w:rsid w:val="005D099B"/>
    <w:rsid w:val="005D1798"/>
    <w:rsid w:val="005D2B59"/>
    <w:rsid w:val="005D370F"/>
    <w:rsid w:val="005D37B3"/>
    <w:rsid w:val="005D4A4A"/>
    <w:rsid w:val="005D4C3B"/>
    <w:rsid w:val="005E2AED"/>
    <w:rsid w:val="005E6C3F"/>
    <w:rsid w:val="005E7D1E"/>
    <w:rsid w:val="005F571D"/>
    <w:rsid w:val="005F57F0"/>
    <w:rsid w:val="005F6CA8"/>
    <w:rsid w:val="006010FE"/>
    <w:rsid w:val="00601DCA"/>
    <w:rsid w:val="006069DC"/>
    <w:rsid w:val="0060751D"/>
    <w:rsid w:val="00611928"/>
    <w:rsid w:val="00613AD7"/>
    <w:rsid w:val="006168E4"/>
    <w:rsid w:val="00616A3A"/>
    <w:rsid w:val="00620533"/>
    <w:rsid w:val="00630902"/>
    <w:rsid w:val="006325B8"/>
    <w:rsid w:val="006328C5"/>
    <w:rsid w:val="00632A6D"/>
    <w:rsid w:val="00643417"/>
    <w:rsid w:val="0064432C"/>
    <w:rsid w:val="00651AA0"/>
    <w:rsid w:val="00651B0B"/>
    <w:rsid w:val="00654056"/>
    <w:rsid w:val="00655541"/>
    <w:rsid w:val="0065782A"/>
    <w:rsid w:val="006615F9"/>
    <w:rsid w:val="006639E2"/>
    <w:rsid w:val="00666AD1"/>
    <w:rsid w:val="006701C3"/>
    <w:rsid w:val="00671008"/>
    <w:rsid w:val="00676967"/>
    <w:rsid w:val="006850C7"/>
    <w:rsid w:val="0069410C"/>
    <w:rsid w:val="006943F0"/>
    <w:rsid w:val="00696691"/>
    <w:rsid w:val="00696F2F"/>
    <w:rsid w:val="006A3EDE"/>
    <w:rsid w:val="006A69C7"/>
    <w:rsid w:val="006A6BD9"/>
    <w:rsid w:val="006A7463"/>
    <w:rsid w:val="006A7B3F"/>
    <w:rsid w:val="006B0275"/>
    <w:rsid w:val="006B1749"/>
    <w:rsid w:val="006B2201"/>
    <w:rsid w:val="006B2603"/>
    <w:rsid w:val="006B290F"/>
    <w:rsid w:val="006C054B"/>
    <w:rsid w:val="006C4A88"/>
    <w:rsid w:val="006C7FB2"/>
    <w:rsid w:val="006D0CBA"/>
    <w:rsid w:val="006D2245"/>
    <w:rsid w:val="006D3EC9"/>
    <w:rsid w:val="006D5B07"/>
    <w:rsid w:val="006F7AEB"/>
    <w:rsid w:val="0070274C"/>
    <w:rsid w:val="007051B0"/>
    <w:rsid w:val="0070538C"/>
    <w:rsid w:val="0070767C"/>
    <w:rsid w:val="007126AD"/>
    <w:rsid w:val="00713053"/>
    <w:rsid w:val="00715527"/>
    <w:rsid w:val="007168DB"/>
    <w:rsid w:val="0072333B"/>
    <w:rsid w:val="00734022"/>
    <w:rsid w:val="007404CD"/>
    <w:rsid w:val="0074184B"/>
    <w:rsid w:val="007433D8"/>
    <w:rsid w:val="00744EEF"/>
    <w:rsid w:val="00747627"/>
    <w:rsid w:val="00751CC1"/>
    <w:rsid w:val="00752746"/>
    <w:rsid w:val="00754CAE"/>
    <w:rsid w:val="00766B1F"/>
    <w:rsid w:val="00766B69"/>
    <w:rsid w:val="00774536"/>
    <w:rsid w:val="00775BF4"/>
    <w:rsid w:val="0077636A"/>
    <w:rsid w:val="0078049E"/>
    <w:rsid w:val="00780CD6"/>
    <w:rsid w:val="007816EE"/>
    <w:rsid w:val="007821F2"/>
    <w:rsid w:val="00784297"/>
    <w:rsid w:val="00794F80"/>
    <w:rsid w:val="00795E91"/>
    <w:rsid w:val="007A5EAA"/>
    <w:rsid w:val="007A681B"/>
    <w:rsid w:val="007B2B7F"/>
    <w:rsid w:val="007B2C77"/>
    <w:rsid w:val="007B3C72"/>
    <w:rsid w:val="007B4114"/>
    <w:rsid w:val="007B5ADA"/>
    <w:rsid w:val="007B673A"/>
    <w:rsid w:val="007C01A8"/>
    <w:rsid w:val="007C0299"/>
    <w:rsid w:val="007C3098"/>
    <w:rsid w:val="007C6A59"/>
    <w:rsid w:val="007D1A27"/>
    <w:rsid w:val="007D1F15"/>
    <w:rsid w:val="007D25B1"/>
    <w:rsid w:val="007D2878"/>
    <w:rsid w:val="007D56C3"/>
    <w:rsid w:val="007E4685"/>
    <w:rsid w:val="007E7475"/>
    <w:rsid w:val="007F0C7F"/>
    <w:rsid w:val="007F6E5B"/>
    <w:rsid w:val="008016C5"/>
    <w:rsid w:val="00801C93"/>
    <w:rsid w:val="00804CAE"/>
    <w:rsid w:val="00805D73"/>
    <w:rsid w:val="00810F15"/>
    <w:rsid w:val="00811205"/>
    <w:rsid w:val="00812C48"/>
    <w:rsid w:val="00814408"/>
    <w:rsid w:val="008212A5"/>
    <w:rsid w:val="008217D2"/>
    <w:rsid w:val="00824AF3"/>
    <w:rsid w:val="00834D80"/>
    <w:rsid w:val="00835B9E"/>
    <w:rsid w:val="0084599B"/>
    <w:rsid w:val="00847C18"/>
    <w:rsid w:val="00847D23"/>
    <w:rsid w:val="00857824"/>
    <w:rsid w:val="00862368"/>
    <w:rsid w:val="008735E6"/>
    <w:rsid w:val="00876686"/>
    <w:rsid w:val="00884054"/>
    <w:rsid w:val="00887CAA"/>
    <w:rsid w:val="0089126D"/>
    <w:rsid w:val="00892D37"/>
    <w:rsid w:val="008B1D0B"/>
    <w:rsid w:val="008B678F"/>
    <w:rsid w:val="008C00FA"/>
    <w:rsid w:val="008C1A65"/>
    <w:rsid w:val="008C45EA"/>
    <w:rsid w:val="008C4CF7"/>
    <w:rsid w:val="008C55A3"/>
    <w:rsid w:val="008E18FE"/>
    <w:rsid w:val="008E39AA"/>
    <w:rsid w:val="008E629B"/>
    <w:rsid w:val="008E6375"/>
    <w:rsid w:val="008E72B1"/>
    <w:rsid w:val="008F2BA6"/>
    <w:rsid w:val="008F3C0A"/>
    <w:rsid w:val="008F49EC"/>
    <w:rsid w:val="008F71DB"/>
    <w:rsid w:val="00911AD7"/>
    <w:rsid w:val="00913196"/>
    <w:rsid w:val="00920863"/>
    <w:rsid w:val="00930102"/>
    <w:rsid w:val="00930449"/>
    <w:rsid w:val="00932918"/>
    <w:rsid w:val="0093619D"/>
    <w:rsid w:val="00936E83"/>
    <w:rsid w:val="00942A79"/>
    <w:rsid w:val="00944468"/>
    <w:rsid w:val="00944DC9"/>
    <w:rsid w:val="00947F93"/>
    <w:rsid w:val="0095267A"/>
    <w:rsid w:val="009567F2"/>
    <w:rsid w:val="00960AF4"/>
    <w:rsid w:val="00961D50"/>
    <w:rsid w:val="00964A99"/>
    <w:rsid w:val="0096643B"/>
    <w:rsid w:val="009738FB"/>
    <w:rsid w:val="00973E6E"/>
    <w:rsid w:val="009743C4"/>
    <w:rsid w:val="009758C5"/>
    <w:rsid w:val="009768B9"/>
    <w:rsid w:val="0098074E"/>
    <w:rsid w:val="00984F13"/>
    <w:rsid w:val="00985F3A"/>
    <w:rsid w:val="0099029E"/>
    <w:rsid w:val="009908B4"/>
    <w:rsid w:val="0099331E"/>
    <w:rsid w:val="00997358"/>
    <w:rsid w:val="009A1928"/>
    <w:rsid w:val="009A686F"/>
    <w:rsid w:val="009A6A58"/>
    <w:rsid w:val="009A7E92"/>
    <w:rsid w:val="009B3487"/>
    <w:rsid w:val="009B43E1"/>
    <w:rsid w:val="009B4CE2"/>
    <w:rsid w:val="009B6D75"/>
    <w:rsid w:val="009C5145"/>
    <w:rsid w:val="009D5196"/>
    <w:rsid w:val="009E227D"/>
    <w:rsid w:val="009E5C39"/>
    <w:rsid w:val="009E6AA7"/>
    <w:rsid w:val="009E7413"/>
    <w:rsid w:val="009F0C17"/>
    <w:rsid w:val="009F27A0"/>
    <w:rsid w:val="00A02AD5"/>
    <w:rsid w:val="00A04A4E"/>
    <w:rsid w:val="00A112FB"/>
    <w:rsid w:val="00A24701"/>
    <w:rsid w:val="00A27DC8"/>
    <w:rsid w:val="00A37555"/>
    <w:rsid w:val="00A37A26"/>
    <w:rsid w:val="00A44B75"/>
    <w:rsid w:val="00A47C12"/>
    <w:rsid w:val="00A56F5C"/>
    <w:rsid w:val="00A608D7"/>
    <w:rsid w:val="00A61133"/>
    <w:rsid w:val="00A6194C"/>
    <w:rsid w:val="00A625E2"/>
    <w:rsid w:val="00A64A47"/>
    <w:rsid w:val="00A7104B"/>
    <w:rsid w:val="00A72465"/>
    <w:rsid w:val="00A74679"/>
    <w:rsid w:val="00A80342"/>
    <w:rsid w:val="00A80C92"/>
    <w:rsid w:val="00A84B76"/>
    <w:rsid w:val="00A931E9"/>
    <w:rsid w:val="00A94E3F"/>
    <w:rsid w:val="00AA1413"/>
    <w:rsid w:val="00AA3580"/>
    <w:rsid w:val="00AA4C22"/>
    <w:rsid w:val="00AA57C4"/>
    <w:rsid w:val="00AA648E"/>
    <w:rsid w:val="00AB0375"/>
    <w:rsid w:val="00AB3710"/>
    <w:rsid w:val="00AB4B0F"/>
    <w:rsid w:val="00AB5CAB"/>
    <w:rsid w:val="00AB6ED2"/>
    <w:rsid w:val="00AC256A"/>
    <w:rsid w:val="00AC4ECD"/>
    <w:rsid w:val="00AE3CCC"/>
    <w:rsid w:val="00AE4213"/>
    <w:rsid w:val="00AE50FE"/>
    <w:rsid w:val="00AF5020"/>
    <w:rsid w:val="00AF77D3"/>
    <w:rsid w:val="00B00222"/>
    <w:rsid w:val="00B02A6E"/>
    <w:rsid w:val="00B03871"/>
    <w:rsid w:val="00B10F5B"/>
    <w:rsid w:val="00B20329"/>
    <w:rsid w:val="00B22F7C"/>
    <w:rsid w:val="00B23959"/>
    <w:rsid w:val="00B2610B"/>
    <w:rsid w:val="00B32CD3"/>
    <w:rsid w:val="00B3672D"/>
    <w:rsid w:val="00B36C81"/>
    <w:rsid w:val="00B36C89"/>
    <w:rsid w:val="00B3772D"/>
    <w:rsid w:val="00B41802"/>
    <w:rsid w:val="00B45121"/>
    <w:rsid w:val="00B51F49"/>
    <w:rsid w:val="00B554F8"/>
    <w:rsid w:val="00B60387"/>
    <w:rsid w:val="00B626A7"/>
    <w:rsid w:val="00B62B60"/>
    <w:rsid w:val="00B649AE"/>
    <w:rsid w:val="00B714C7"/>
    <w:rsid w:val="00B7455B"/>
    <w:rsid w:val="00B7678B"/>
    <w:rsid w:val="00B76B87"/>
    <w:rsid w:val="00B8187F"/>
    <w:rsid w:val="00B82DBD"/>
    <w:rsid w:val="00B86A10"/>
    <w:rsid w:val="00B93CC4"/>
    <w:rsid w:val="00B954DB"/>
    <w:rsid w:val="00B9572D"/>
    <w:rsid w:val="00BA5B36"/>
    <w:rsid w:val="00BA7AD1"/>
    <w:rsid w:val="00BB1CBB"/>
    <w:rsid w:val="00BB243B"/>
    <w:rsid w:val="00BB68CA"/>
    <w:rsid w:val="00BC0FDD"/>
    <w:rsid w:val="00BC22E0"/>
    <w:rsid w:val="00BC5885"/>
    <w:rsid w:val="00BD080E"/>
    <w:rsid w:val="00BD643A"/>
    <w:rsid w:val="00BD7D62"/>
    <w:rsid w:val="00BE35DD"/>
    <w:rsid w:val="00BE40EC"/>
    <w:rsid w:val="00BE67F2"/>
    <w:rsid w:val="00BF3C5B"/>
    <w:rsid w:val="00C004CD"/>
    <w:rsid w:val="00C033A3"/>
    <w:rsid w:val="00C1234F"/>
    <w:rsid w:val="00C2109F"/>
    <w:rsid w:val="00C2287C"/>
    <w:rsid w:val="00C2372A"/>
    <w:rsid w:val="00C34E64"/>
    <w:rsid w:val="00C35F83"/>
    <w:rsid w:val="00C36365"/>
    <w:rsid w:val="00C40FD6"/>
    <w:rsid w:val="00C43BDF"/>
    <w:rsid w:val="00C44022"/>
    <w:rsid w:val="00C4410A"/>
    <w:rsid w:val="00C472F5"/>
    <w:rsid w:val="00C47608"/>
    <w:rsid w:val="00C4794F"/>
    <w:rsid w:val="00C47BFC"/>
    <w:rsid w:val="00C50568"/>
    <w:rsid w:val="00C531DA"/>
    <w:rsid w:val="00C636AC"/>
    <w:rsid w:val="00C70A8F"/>
    <w:rsid w:val="00C720E1"/>
    <w:rsid w:val="00C77212"/>
    <w:rsid w:val="00C84A23"/>
    <w:rsid w:val="00C87375"/>
    <w:rsid w:val="00C96B14"/>
    <w:rsid w:val="00C97AEB"/>
    <w:rsid w:val="00CA1508"/>
    <w:rsid w:val="00CB147C"/>
    <w:rsid w:val="00CB190F"/>
    <w:rsid w:val="00CB2B18"/>
    <w:rsid w:val="00CB2E37"/>
    <w:rsid w:val="00CB60D0"/>
    <w:rsid w:val="00CC0C5F"/>
    <w:rsid w:val="00CC11E2"/>
    <w:rsid w:val="00CC3AB7"/>
    <w:rsid w:val="00CC6293"/>
    <w:rsid w:val="00CD2D8C"/>
    <w:rsid w:val="00CD36E6"/>
    <w:rsid w:val="00CD6195"/>
    <w:rsid w:val="00CE2663"/>
    <w:rsid w:val="00CE2ADF"/>
    <w:rsid w:val="00CE5425"/>
    <w:rsid w:val="00CF45CD"/>
    <w:rsid w:val="00CF7E46"/>
    <w:rsid w:val="00D00070"/>
    <w:rsid w:val="00D00116"/>
    <w:rsid w:val="00D05CAB"/>
    <w:rsid w:val="00D06CA0"/>
    <w:rsid w:val="00D07215"/>
    <w:rsid w:val="00D12B02"/>
    <w:rsid w:val="00D15843"/>
    <w:rsid w:val="00D15FB3"/>
    <w:rsid w:val="00D170A2"/>
    <w:rsid w:val="00D23528"/>
    <w:rsid w:val="00D2536E"/>
    <w:rsid w:val="00D26D95"/>
    <w:rsid w:val="00D27721"/>
    <w:rsid w:val="00D34B9F"/>
    <w:rsid w:val="00D36BD5"/>
    <w:rsid w:val="00D42929"/>
    <w:rsid w:val="00D42AA4"/>
    <w:rsid w:val="00D44F27"/>
    <w:rsid w:val="00D47373"/>
    <w:rsid w:val="00D60370"/>
    <w:rsid w:val="00D633C2"/>
    <w:rsid w:val="00D67B01"/>
    <w:rsid w:val="00D70DD1"/>
    <w:rsid w:val="00D715A2"/>
    <w:rsid w:val="00D72AF9"/>
    <w:rsid w:val="00D72D16"/>
    <w:rsid w:val="00D76554"/>
    <w:rsid w:val="00D8267A"/>
    <w:rsid w:val="00D84013"/>
    <w:rsid w:val="00D90540"/>
    <w:rsid w:val="00D9743B"/>
    <w:rsid w:val="00D97E7D"/>
    <w:rsid w:val="00DA380F"/>
    <w:rsid w:val="00DA67C7"/>
    <w:rsid w:val="00DB57DC"/>
    <w:rsid w:val="00DB5C0A"/>
    <w:rsid w:val="00DB7D24"/>
    <w:rsid w:val="00DB7E86"/>
    <w:rsid w:val="00DC4E69"/>
    <w:rsid w:val="00DD13E2"/>
    <w:rsid w:val="00DD4835"/>
    <w:rsid w:val="00DE1B70"/>
    <w:rsid w:val="00DE5A5D"/>
    <w:rsid w:val="00DF003C"/>
    <w:rsid w:val="00DF0645"/>
    <w:rsid w:val="00DF4501"/>
    <w:rsid w:val="00DF4A84"/>
    <w:rsid w:val="00DF62A4"/>
    <w:rsid w:val="00DF62AD"/>
    <w:rsid w:val="00E04CA3"/>
    <w:rsid w:val="00E1072D"/>
    <w:rsid w:val="00E10BB4"/>
    <w:rsid w:val="00E131B0"/>
    <w:rsid w:val="00E13E88"/>
    <w:rsid w:val="00E15E0C"/>
    <w:rsid w:val="00E214D5"/>
    <w:rsid w:val="00E21916"/>
    <w:rsid w:val="00E25E7A"/>
    <w:rsid w:val="00E2732E"/>
    <w:rsid w:val="00E32998"/>
    <w:rsid w:val="00E40AD8"/>
    <w:rsid w:val="00E470E0"/>
    <w:rsid w:val="00E5697A"/>
    <w:rsid w:val="00E56F1A"/>
    <w:rsid w:val="00E632AA"/>
    <w:rsid w:val="00E63D4F"/>
    <w:rsid w:val="00E66D76"/>
    <w:rsid w:val="00E82B4F"/>
    <w:rsid w:val="00E854AF"/>
    <w:rsid w:val="00E87F5D"/>
    <w:rsid w:val="00E92F7B"/>
    <w:rsid w:val="00EA00B9"/>
    <w:rsid w:val="00EA1F89"/>
    <w:rsid w:val="00EA2EFA"/>
    <w:rsid w:val="00EA597E"/>
    <w:rsid w:val="00EB02FC"/>
    <w:rsid w:val="00EB1962"/>
    <w:rsid w:val="00EB52D8"/>
    <w:rsid w:val="00EB79CD"/>
    <w:rsid w:val="00EC4D33"/>
    <w:rsid w:val="00EC5E3E"/>
    <w:rsid w:val="00EC5ED6"/>
    <w:rsid w:val="00ED11AE"/>
    <w:rsid w:val="00ED255A"/>
    <w:rsid w:val="00ED31F2"/>
    <w:rsid w:val="00ED3DEB"/>
    <w:rsid w:val="00ED4E2D"/>
    <w:rsid w:val="00EE2182"/>
    <w:rsid w:val="00EE2200"/>
    <w:rsid w:val="00EE2942"/>
    <w:rsid w:val="00EE2A41"/>
    <w:rsid w:val="00EE67B0"/>
    <w:rsid w:val="00EE7608"/>
    <w:rsid w:val="00EF4094"/>
    <w:rsid w:val="00F01245"/>
    <w:rsid w:val="00F0351B"/>
    <w:rsid w:val="00F05C92"/>
    <w:rsid w:val="00F10DEE"/>
    <w:rsid w:val="00F148DF"/>
    <w:rsid w:val="00F22566"/>
    <w:rsid w:val="00F32397"/>
    <w:rsid w:val="00F36AE3"/>
    <w:rsid w:val="00F40A6D"/>
    <w:rsid w:val="00F40F41"/>
    <w:rsid w:val="00F45DA7"/>
    <w:rsid w:val="00F45FCE"/>
    <w:rsid w:val="00F51AD5"/>
    <w:rsid w:val="00F62E39"/>
    <w:rsid w:val="00F6329E"/>
    <w:rsid w:val="00F727B0"/>
    <w:rsid w:val="00F77384"/>
    <w:rsid w:val="00F77FA3"/>
    <w:rsid w:val="00F851A0"/>
    <w:rsid w:val="00F8522D"/>
    <w:rsid w:val="00F91696"/>
    <w:rsid w:val="00FA38D0"/>
    <w:rsid w:val="00FA427F"/>
    <w:rsid w:val="00FA4C4E"/>
    <w:rsid w:val="00FB0C03"/>
    <w:rsid w:val="00FB6EFA"/>
    <w:rsid w:val="00FB7A87"/>
    <w:rsid w:val="00FC6CA5"/>
    <w:rsid w:val="00FD2E24"/>
    <w:rsid w:val="00FD3F68"/>
    <w:rsid w:val="00FD4599"/>
    <w:rsid w:val="00FD4784"/>
    <w:rsid w:val="00FD65FE"/>
    <w:rsid w:val="00FD6EAA"/>
    <w:rsid w:val="00FE3294"/>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702AD61D-6803-4644-8945-7F25F623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F12"/>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4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4794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4794F"/>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4794F"/>
    <w:rPr>
      <w:rFonts w:ascii="Times New Roman" w:eastAsia="Times New Roman" w:hAnsi="Times New Roman" w:cs="Times New Roman"/>
      <w:b/>
      <w:bCs/>
      <w:sz w:val="24"/>
      <w:szCs w:val="24"/>
      <w:lang w:eastAsia="es-MX"/>
    </w:rPr>
  </w:style>
  <w:style w:type="table" w:styleId="Tablaconcuadrcula">
    <w:name w:val="Table Grid"/>
    <w:basedOn w:val="Tablanormal"/>
    <w:uiPriority w:val="39"/>
    <w:rsid w:val="00C47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479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4794F"/>
    <w:rPr>
      <w:i/>
      <w:iCs/>
    </w:rPr>
  </w:style>
  <w:style w:type="paragraph" w:customStyle="1" w:styleId="j">
    <w:name w:val="j"/>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4794F"/>
  </w:style>
  <w:style w:type="character" w:customStyle="1" w:styleId="notranslate">
    <w:name w:val="notranslate"/>
    <w:basedOn w:val="Fuentedeprrafopredeter"/>
    <w:rsid w:val="00C4794F"/>
  </w:style>
  <w:style w:type="character" w:styleId="Hipervnculovisitado">
    <w:name w:val="FollowedHyperlink"/>
    <w:basedOn w:val="Fuentedeprrafopredeter"/>
    <w:uiPriority w:val="99"/>
    <w:semiHidden/>
    <w:unhideWhenUsed/>
    <w:rsid w:val="00C4794F"/>
    <w:rPr>
      <w:color w:val="954F72" w:themeColor="followedHyperlink"/>
      <w:u w:val="single"/>
    </w:rPr>
  </w:style>
  <w:style w:type="paragraph" w:styleId="Textoindependiente">
    <w:name w:val="Body Text"/>
    <w:basedOn w:val="Normal"/>
    <w:link w:val="TextoindependienteCar"/>
    <w:uiPriority w:val="1"/>
    <w:qFormat/>
    <w:rsid w:val="006B220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B2201"/>
    <w:rPr>
      <w:rFonts w:ascii="Times New Roman" w:eastAsia="Times New Roman" w:hAnsi="Times New Roman"/>
      <w:sz w:val="25"/>
      <w:szCs w:val="25"/>
      <w:lang w:val="en-US"/>
    </w:rPr>
  </w:style>
  <w:style w:type="character" w:customStyle="1" w:styleId="titulorubrolgt">
    <w:name w:val="titulorubrolgt"/>
    <w:basedOn w:val="Fuentedeprrafopredeter"/>
    <w:rsid w:val="001F000C"/>
  </w:style>
  <w:style w:type="character" w:customStyle="1" w:styleId="ctr">
    <w:name w:val="ctr"/>
    <w:basedOn w:val="Fuentedeprrafopredeter"/>
    <w:rsid w:val="001F000C"/>
  </w:style>
  <w:style w:type="character" w:customStyle="1" w:styleId="medium">
    <w:name w:val="medium"/>
    <w:basedOn w:val="Fuentedeprrafopredeter"/>
    <w:rsid w:val="00B22F7C"/>
  </w:style>
  <w:style w:type="paragraph" w:customStyle="1" w:styleId="m6644785225887823313gmail-msonospacing">
    <w:name w:val="m_6644785225887823313gmail-msonospacing"/>
    <w:basedOn w:val="Normal"/>
    <w:rsid w:val="002A176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80467">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764346998">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947735299">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21388004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487362575">
      <w:bodyDiv w:val="1"/>
      <w:marLeft w:val="0"/>
      <w:marRight w:val="0"/>
      <w:marTop w:val="0"/>
      <w:marBottom w:val="0"/>
      <w:divBdr>
        <w:top w:val="none" w:sz="0" w:space="0" w:color="auto"/>
        <w:left w:val="none" w:sz="0" w:space="0" w:color="auto"/>
        <w:bottom w:val="none" w:sz="0" w:space="0" w:color="auto"/>
        <w:right w:val="none" w:sz="0" w:space="0" w:color="auto"/>
      </w:divBdr>
    </w:div>
    <w:div w:id="1709914908">
      <w:bodyDiv w:val="1"/>
      <w:marLeft w:val="0"/>
      <w:marRight w:val="0"/>
      <w:marTop w:val="0"/>
      <w:marBottom w:val="0"/>
      <w:divBdr>
        <w:top w:val="none" w:sz="0" w:space="0" w:color="auto"/>
        <w:left w:val="none" w:sz="0" w:space="0" w:color="auto"/>
        <w:bottom w:val="none" w:sz="0" w:space="0" w:color="auto"/>
        <w:right w:val="none" w:sz="0" w:space="0" w:color="auto"/>
      </w:divBdr>
      <w:divsChild>
        <w:div w:id="1060522275">
          <w:marLeft w:val="0"/>
          <w:marRight w:val="0"/>
          <w:marTop w:val="0"/>
          <w:marBottom w:val="0"/>
          <w:divBdr>
            <w:top w:val="none" w:sz="0" w:space="0" w:color="auto"/>
            <w:left w:val="none" w:sz="0" w:space="0" w:color="auto"/>
            <w:bottom w:val="none" w:sz="0" w:space="0" w:color="auto"/>
            <w:right w:val="none" w:sz="0" w:space="0" w:color="auto"/>
          </w:divBdr>
        </w:div>
      </w:divsChild>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309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62A8C-E03B-4EA2-BC12-92345235C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11062</Words>
  <Characters>60844</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2018-12-13T16:41:00Z</cp:lastPrinted>
  <dcterms:created xsi:type="dcterms:W3CDTF">2019-01-07T18:02:00Z</dcterms:created>
  <dcterms:modified xsi:type="dcterms:W3CDTF">2019-01-07T18:02:00Z</dcterms:modified>
</cp:coreProperties>
</file>